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710E" w:rsidRPr="00257EFB" w:rsidRDefault="00CF34C8" w:rsidP="006B710E">
      <w:pPr>
        <w:rPr>
          <w:sz w:val="21"/>
          <w:szCs w:val="21"/>
        </w:rPr>
      </w:pP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Pr="00257EFB">
        <w:rPr>
          <w:rFonts w:hint="cs"/>
          <w:sz w:val="21"/>
          <w:szCs w:val="21"/>
          <w:rtl/>
        </w:rPr>
        <w:tab/>
      </w:r>
      <w:r w:rsidR="003D1F97" w:rsidRPr="00257EFB">
        <w:rPr>
          <w:rFonts w:hint="cs"/>
          <w:sz w:val="21"/>
          <w:szCs w:val="21"/>
          <w:rtl/>
        </w:rPr>
        <w:t xml:space="preserve">   </w:t>
      </w:r>
      <w:r w:rsidRPr="00257EFB">
        <w:rPr>
          <w:rFonts w:hint="cs"/>
          <w:sz w:val="21"/>
          <w:szCs w:val="21"/>
          <w:rtl/>
        </w:rPr>
        <w:t>942</w:t>
      </w:r>
      <w:r w:rsidR="003D1F97" w:rsidRPr="00257EFB">
        <w:rPr>
          <w:rFonts w:hint="cs"/>
          <w:sz w:val="21"/>
          <w:szCs w:val="21"/>
          <w:rtl/>
        </w:rPr>
        <w:t>- 21.10.2014</w:t>
      </w:r>
      <w:r w:rsidR="003D1F97" w:rsidRPr="00257EFB">
        <w:rPr>
          <w:rFonts w:hint="cs"/>
          <w:sz w:val="21"/>
          <w:szCs w:val="21"/>
          <w:rtl/>
        </w:rPr>
        <w:tab/>
      </w:r>
      <w:r w:rsidR="003D1F97" w:rsidRPr="00257EFB">
        <w:rPr>
          <w:rFonts w:hint="cs"/>
          <w:sz w:val="21"/>
          <w:szCs w:val="21"/>
          <w:rtl/>
        </w:rPr>
        <w:tab/>
      </w:r>
      <w:r w:rsidR="003D1F97" w:rsidRPr="00257EFB">
        <w:rPr>
          <w:rFonts w:hint="cs"/>
          <w:sz w:val="21"/>
          <w:szCs w:val="21"/>
          <w:rtl/>
        </w:rPr>
        <w:tab/>
      </w:r>
      <w:r w:rsidR="003D1F97" w:rsidRPr="00257EFB">
        <w:rPr>
          <w:rFonts w:hint="cs"/>
          <w:sz w:val="21"/>
          <w:szCs w:val="21"/>
          <w:rtl/>
        </w:rPr>
        <w:tab/>
      </w:r>
      <w:r w:rsidR="003D1F97" w:rsidRPr="00257EFB">
        <w:rPr>
          <w:rFonts w:hint="cs"/>
          <w:sz w:val="21"/>
          <w:szCs w:val="21"/>
          <w:rtl/>
        </w:rPr>
        <w:tab/>
      </w:r>
      <w:r w:rsidR="003D1F97" w:rsidRPr="00257EFB">
        <w:rPr>
          <w:rFonts w:hint="cs"/>
          <w:sz w:val="21"/>
          <w:szCs w:val="21"/>
          <w:rtl/>
        </w:rPr>
        <w:tab/>
      </w:r>
      <w:r w:rsidR="003D1F97" w:rsidRPr="00257EFB">
        <w:rPr>
          <w:rFonts w:hint="cs"/>
          <w:sz w:val="21"/>
          <w:szCs w:val="21"/>
          <w:rtl/>
        </w:rPr>
        <w:tab/>
      </w:r>
    </w:p>
    <w:p w:rsidR="006B710E" w:rsidRPr="00257EFB" w:rsidRDefault="006B710E" w:rsidP="006B710E">
      <w:pPr>
        <w:ind w:hanging="461"/>
        <w:jc w:val="right"/>
        <w:outlineLvl w:val="0"/>
        <w:rPr>
          <w:b/>
          <w:bCs/>
          <w:sz w:val="21"/>
          <w:szCs w:val="21"/>
        </w:rPr>
      </w:pPr>
    </w:p>
    <w:p w:rsidR="006B710E" w:rsidRPr="00257EFB" w:rsidRDefault="006B710E" w:rsidP="006B710E">
      <w:pPr>
        <w:pStyle w:val="a4"/>
        <w:ind w:hanging="461"/>
        <w:jc w:val="center"/>
        <w:rPr>
          <w:noProof/>
          <w:sz w:val="21"/>
          <w:szCs w:val="21"/>
          <w:rtl/>
        </w:rPr>
      </w:pPr>
    </w:p>
    <w:p w:rsidR="003D1F97" w:rsidRPr="00257EFB" w:rsidRDefault="003D1F97" w:rsidP="006B710E">
      <w:pPr>
        <w:pStyle w:val="a4"/>
        <w:ind w:hanging="461"/>
        <w:jc w:val="center"/>
        <w:rPr>
          <w:noProof/>
          <w:sz w:val="21"/>
          <w:szCs w:val="21"/>
          <w:rtl/>
        </w:rPr>
      </w:pPr>
    </w:p>
    <w:p w:rsidR="003D1F97" w:rsidRPr="00257EFB" w:rsidRDefault="003D1F97" w:rsidP="006B710E">
      <w:pPr>
        <w:pStyle w:val="a4"/>
        <w:ind w:hanging="461"/>
        <w:jc w:val="center"/>
        <w:rPr>
          <w:sz w:val="32"/>
          <w:szCs w:val="32"/>
        </w:rPr>
      </w:pPr>
    </w:p>
    <w:p w:rsidR="006B710E" w:rsidRPr="00257EFB" w:rsidRDefault="006B710E" w:rsidP="006B710E">
      <w:pPr>
        <w:ind w:hanging="461"/>
        <w:jc w:val="center"/>
        <w:outlineLvl w:val="0"/>
        <w:rPr>
          <w:b/>
          <w:bCs/>
          <w:sz w:val="32"/>
          <w:szCs w:val="32"/>
          <w:rtl/>
        </w:rPr>
      </w:pPr>
    </w:p>
    <w:p w:rsidR="006B710E" w:rsidRPr="00257EFB" w:rsidRDefault="006B710E" w:rsidP="006B710E">
      <w:pPr>
        <w:ind w:hanging="461"/>
        <w:jc w:val="center"/>
        <w:outlineLvl w:val="0"/>
        <w:rPr>
          <w:b/>
          <w:bCs/>
          <w:sz w:val="32"/>
          <w:szCs w:val="32"/>
          <w:rtl/>
        </w:rPr>
      </w:pPr>
      <w:r w:rsidRPr="00257EFB">
        <w:rPr>
          <w:rFonts w:hint="cs"/>
          <w:b/>
          <w:bCs/>
          <w:sz w:val="32"/>
          <w:szCs w:val="32"/>
          <w:rtl/>
        </w:rPr>
        <w:t xml:space="preserve">רשות המסים בישראל </w:t>
      </w:r>
    </w:p>
    <w:p w:rsidR="006B710E" w:rsidRPr="00257EFB" w:rsidRDefault="006B710E" w:rsidP="006B710E">
      <w:pPr>
        <w:ind w:hanging="461"/>
        <w:jc w:val="center"/>
        <w:outlineLvl w:val="0"/>
        <w:rPr>
          <w:b/>
          <w:bCs/>
          <w:sz w:val="32"/>
          <w:szCs w:val="32"/>
          <w:rtl/>
        </w:rPr>
      </w:pPr>
    </w:p>
    <w:p w:rsidR="006B710E" w:rsidRPr="00257EFB" w:rsidRDefault="006B710E" w:rsidP="006B710E">
      <w:pPr>
        <w:ind w:hanging="461"/>
        <w:jc w:val="center"/>
        <w:outlineLvl w:val="0"/>
        <w:rPr>
          <w:b/>
          <w:bCs/>
          <w:sz w:val="32"/>
          <w:szCs w:val="32"/>
          <w:rtl/>
        </w:rPr>
      </w:pPr>
      <w:r w:rsidRPr="00257EFB">
        <w:rPr>
          <w:rFonts w:hint="cs"/>
          <w:b/>
          <w:bCs/>
          <w:sz w:val="32"/>
          <w:szCs w:val="32"/>
          <w:rtl/>
        </w:rPr>
        <w:t>מכרז פומבי מס' 5/14</w:t>
      </w:r>
    </w:p>
    <w:p w:rsidR="006B710E" w:rsidRPr="00257EFB" w:rsidRDefault="006B710E" w:rsidP="006B710E">
      <w:pPr>
        <w:ind w:hanging="461"/>
        <w:jc w:val="center"/>
        <w:outlineLvl w:val="0"/>
        <w:rPr>
          <w:b/>
          <w:bCs/>
          <w:sz w:val="32"/>
          <w:szCs w:val="32"/>
          <w:rtl/>
        </w:rPr>
      </w:pPr>
    </w:p>
    <w:p w:rsidR="006B710E" w:rsidRPr="00257EFB" w:rsidRDefault="006B710E" w:rsidP="006B710E">
      <w:pPr>
        <w:spacing w:line="360" w:lineRule="auto"/>
        <w:ind w:hanging="461"/>
        <w:jc w:val="both"/>
        <w:rPr>
          <w:b/>
          <w:bCs/>
          <w:sz w:val="32"/>
          <w:szCs w:val="32"/>
          <w:rtl/>
        </w:rPr>
      </w:pPr>
    </w:p>
    <w:p w:rsidR="006B710E" w:rsidRPr="00257EFB" w:rsidRDefault="006B710E" w:rsidP="006B710E">
      <w:pPr>
        <w:spacing w:line="360" w:lineRule="auto"/>
        <w:ind w:hanging="461"/>
        <w:jc w:val="center"/>
        <w:rPr>
          <w:b/>
          <w:bCs/>
          <w:sz w:val="32"/>
          <w:szCs w:val="32"/>
          <w:rtl/>
        </w:rPr>
      </w:pPr>
      <w:r w:rsidRPr="00257EFB">
        <w:rPr>
          <w:rFonts w:hint="cs"/>
          <w:b/>
          <w:bCs/>
          <w:sz w:val="32"/>
          <w:szCs w:val="32"/>
          <w:rtl/>
        </w:rPr>
        <w:t>להעברת תכולת משרדינו בנצרת</w:t>
      </w:r>
    </w:p>
    <w:p w:rsidR="006B710E" w:rsidRPr="00257EFB" w:rsidRDefault="006B710E" w:rsidP="006B710E">
      <w:pPr>
        <w:ind w:hanging="461"/>
        <w:jc w:val="center"/>
        <w:rPr>
          <w:b/>
          <w:bCs/>
          <w:sz w:val="32"/>
          <w:szCs w:val="32"/>
          <w:rtl/>
        </w:rPr>
      </w:pPr>
    </w:p>
    <w:p w:rsidR="006B710E" w:rsidRPr="00257EFB" w:rsidRDefault="006B710E" w:rsidP="006B710E">
      <w:pPr>
        <w:ind w:hanging="461"/>
        <w:jc w:val="center"/>
        <w:rPr>
          <w:b/>
          <w:bCs/>
          <w:sz w:val="21"/>
          <w:szCs w:val="21"/>
          <w:rtl/>
        </w:rPr>
      </w:pPr>
    </w:p>
    <w:p w:rsidR="006B710E" w:rsidRPr="00257EFB" w:rsidRDefault="006B710E" w:rsidP="006B710E">
      <w:pPr>
        <w:ind w:hanging="461"/>
        <w:jc w:val="center"/>
        <w:rPr>
          <w:b/>
          <w:bCs/>
          <w:rtl/>
        </w:rPr>
      </w:pPr>
    </w:p>
    <w:p w:rsidR="006B710E" w:rsidRPr="00257EFB" w:rsidRDefault="006B710E" w:rsidP="006B710E">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ind w:left="106" w:right="284"/>
        <w:jc w:val="both"/>
        <w:rPr>
          <w:b/>
          <w:bCs/>
          <w:rtl/>
        </w:rPr>
      </w:pPr>
      <w:r w:rsidRPr="00257EFB">
        <w:rPr>
          <w:rFonts w:hint="cs"/>
          <w:b/>
          <w:bCs/>
          <w:rtl/>
        </w:rPr>
        <w:t xml:space="preserve">מסמך זה הינו רכוש רשות המסים בישראל. </w:t>
      </w:r>
    </w:p>
    <w:p w:rsidR="006B710E" w:rsidRPr="00257EFB" w:rsidRDefault="006B710E" w:rsidP="006B710E">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ind w:left="106" w:right="284"/>
        <w:jc w:val="both"/>
        <w:rPr>
          <w:b/>
          <w:bCs/>
          <w:rtl/>
        </w:rPr>
      </w:pPr>
      <w:r w:rsidRPr="00257EFB">
        <w:rPr>
          <w:rFonts w:hint="cs"/>
          <w:b/>
          <w:bCs/>
          <w:rtl/>
        </w:rPr>
        <w:t xml:space="preserve">המידע הכלול בו לא יפורסם, לא ישוכפל ולא ייעשה בו שימוש מלא או חלקי לכל מטרה שהיא, מלבד הגשת הצעה למכרז. </w:t>
      </w:r>
    </w:p>
    <w:p w:rsidR="006B710E" w:rsidRPr="00257EFB" w:rsidRDefault="006B710E" w:rsidP="006B710E">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ind w:left="106" w:right="284"/>
        <w:jc w:val="both"/>
        <w:rPr>
          <w:b/>
          <w:bCs/>
          <w:rtl/>
        </w:rPr>
      </w:pPr>
      <w:r w:rsidRPr="00257EFB">
        <w:rPr>
          <w:rFonts w:hint="cs"/>
          <w:b/>
          <w:bCs/>
          <w:rtl/>
        </w:rPr>
        <w:t xml:space="preserve">כל הזכויות שמורות לרשות המסים בישראל. </w:t>
      </w:r>
    </w:p>
    <w:p w:rsidR="006B710E" w:rsidRPr="00257EFB" w:rsidRDefault="006B710E" w:rsidP="006B710E">
      <w:pPr>
        <w:ind w:hanging="461"/>
        <w:jc w:val="center"/>
        <w:outlineLvl w:val="0"/>
        <w:rPr>
          <w:sz w:val="21"/>
          <w:szCs w:val="21"/>
          <w:rtl/>
        </w:rPr>
      </w:pPr>
    </w:p>
    <w:p w:rsidR="006B710E" w:rsidRPr="00257EFB" w:rsidRDefault="006B710E" w:rsidP="006B710E">
      <w:pPr>
        <w:ind w:hanging="461"/>
        <w:jc w:val="center"/>
        <w:outlineLvl w:val="0"/>
        <w:rPr>
          <w:b/>
          <w:bCs/>
          <w:sz w:val="21"/>
          <w:szCs w:val="21"/>
          <w:u w:val="single"/>
          <w:rtl/>
        </w:rPr>
      </w:pPr>
    </w:p>
    <w:p w:rsidR="006B710E" w:rsidRPr="00257EFB" w:rsidRDefault="006B710E" w:rsidP="006B710E">
      <w:pPr>
        <w:jc w:val="center"/>
        <w:outlineLvl w:val="0"/>
        <w:rPr>
          <w:b/>
          <w:bCs/>
          <w:sz w:val="21"/>
          <w:szCs w:val="21"/>
          <w:u w:val="single"/>
          <w:rtl/>
        </w:rPr>
      </w:pPr>
    </w:p>
    <w:p w:rsidR="006B710E" w:rsidRPr="00257EFB" w:rsidRDefault="006B710E" w:rsidP="006B710E">
      <w:pPr>
        <w:jc w:val="center"/>
        <w:outlineLvl w:val="0"/>
        <w:rPr>
          <w:b/>
          <w:bCs/>
          <w:sz w:val="21"/>
          <w:szCs w:val="21"/>
          <w:u w:val="single"/>
          <w:rtl/>
        </w:rPr>
      </w:pPr>
      <w:r w:rsidRPr="00257EFB">
        <w:rPr>
          <w:b/>
          <w:bCs/>
          <w:sz w:val="21"/>
          <w:szCs w:val="21"/>
          <w:u w:val="single"/>
          <w:rtl/>
        </w:rPr>
        <w:br w:type="page"/>
      </w:r>
      <w:r w:rsidRPr="00257EFB">
        <w:rPr>
          <w:rFonts w:hint="cs"/>
          <w:b/>
          <w:bCs/>
          <w:sz w:val="21"/>
          <w:szCs w:val="21"/>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מס' </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נושא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 xml:space="preserve">עמ' </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כללי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2.</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4</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3.</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5-6</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4.</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7</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5.</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8-11</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6.</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פרטי המציע והצעתו</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12-15</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7.</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ההסכם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16-25</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8.</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26-27</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9.</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28-30</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10.</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31</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11.</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ו' - אישור עו"ד על פרטים אודות המציע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32</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12.</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33</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13.</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ח' - תצהיר (פשיטת רגל והעדר תביעות)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34</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tl/>
              </w:rPr>
            </w:pPr>
            <w:r w:rsidRPr="00257EFB">
              <w:rPr>
                <w:rFonts w:hint="cs"/>
                <w:b/>
                <w:bCs/>
                <w:sz w:val="21"/>
                <w:szCs w:val="21"/>
                <w:rtl/>
              </w:rPr>
              <w:t>14.</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ט' - התחייבות לשימוש בתוכנות מקוריות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35</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15.</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נספח י'- אישור בדבר תשלום שכר מינימום וזכויות סוציאליות</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36</w:t>
            </w: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tl/>
              </w:rPr>
            </w:pP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tl/>
              </w:rPr>
            </w:pP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tl/>
              </w:rPr>
            </w:pPr>
          </w:p>
        </w:tc>
      </w:tr>
      <w:tr w:rsidR="006B710E" w:rsidRPr="00257EFB" w:rsidTr="00DB5D6E">
        <w:tc>
          <w:tcPr>
            <w:tcW w:w="62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16.</w:t>
            </w:r>
          </w:p>
        </w:tc>
        <w:tc>
          <w:tcPr>
            <w:tcW w:w="6797"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rPr>
                <w:b/>
                <w:bCs/>
                <w:sz w:val="21"/>
                <w:szCs w:val="21"/>
              </w:rPr>
            </w:pPr>
            <w:r w:rsidRPr="00257EFB">
              <w:rPr>
                <w:rFonts w:hint="cs"/>
                <w:b/>
                <w:bCs/>
                <w:sz w:val="21"/>
                <w:szCs w:val="21"/>
                <w:rtl/>
              </w:rPr>
              <w:t xml:space="preserve">נספח יא' – אישור עריכת ביטוחים </w:t>
            </w:r>
          </w:p>
        </w:tc>
        <w:tc>
          <w:tcPr>
            <w:tcW w:w="1098"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480" w:lineRule="auto"/>
              <w:jc w:val="center"/>
              <w:rPr>
                <w:b/>
                <w:bCs/>
                <w:sz w:val="21"/>
                <w:szCs w:val="21"/>
              </w:rPr>
            </w:pPr>
            <w:r w:rsidRPr="00257EFB">
              <w:rPr>
                <w:rFonts w:hint="cs"/>
                <w:b/>
                <w:bCs/>
                <w:sz w:val="21"/>
                <w:szCs w:val="21"/>
                <w:rtl/>
              </w:rPr>
              <w:t>37-38</w:t>
            </w:r>
          </w:p>
        </w:tc>
      </w:tr>
    </w:tbl>
    <w:p w:rsidR="006B710E" w:rsidRPr="00257EFB" w:rsidRDefault="006B710E" w:rsidP="006B710E">
      <w:pPr>
        <w:jc w:val="center"/>
        <w:rPr>
          <w:b/>
          <w:bCs/>
          <w:sz w:val="21"/>
          <w:szCs w:val="21"/>
          <w:rtl/>
        </w:rPr>
      </w:pPr>
    </w:p>
    <w:p w:rsidR="006B710E" w:rsidRPr="00257EFB" w:rsidRDefault="006B710E" w:rsidP="006B710E">
      <w:pPr>
        <w:jc w:val="center"/>
        <w:rPr>
          <w:sz w:val="21"/>
          <w:szCs w:val="21"/>
          <w:rtl/>
        </w:rPr>
      </w:pPr>
    </w:p>
    <w:p w:rsidR="006B710E" w:rsidRPr="00257EFB" w:rsidRDefault="006B710E" w:rsidP="006B710E">
      <w:pPr>
        <w:spacing w:line="480" w:lineRule="auto"/>
        <w:jc w:val="both"/>
        <w:rPr>
          <w:b/>
          <w:bCs/>
          <w:sz w:val="21"/>
          <w:szCs w:val="21"/>
          <w:rtl/>
        </w:rPr>
      </w:pPr>
      <w:r w:rsidRPr="00257EFB">
        <w:rPr>
          <w:rFonts w:hint="cs"/>
          <w:sz w:val="21"/>
          <w:szCs w:val="21"/>
          <w:u w:val="single"/>
          <w:rtl/>
        </w:rPr>
        <w:br w:type="page"/>
      </w:r>
      <w:r w:rsidRPr="00257EFB">
        <w:rPr>
          <w:rFonts w:hint="cs"/>
          <w:b/>
          <w:bCs/>
          <w:sz w:val="21"/>
          <w:szCs w:val="21"/>
          <w:u w:val="single"/>
          <w:rtl/>
        </w:rPr>
        <w:t>1.</w:t>
      </w:r>
      <w:r w:rsidRPr="00257EFB">
        <w:rPr>
          <w:rFonts w:hint="cs"/>
          <w:b/>
          <w:bCs/>
          <w:sz w:val="21"/>
          <w:szCs w:val="21"/>
          <w:u w:val="single"/>
          <w:rtl/>
        </w:rPr>
        <w:tab/>
        <w:t>כללי</w:t>
      </w:r>
    </w:p>
    <w:p w:rsidR="006B710E" w:rsidRPr="00257EFB" w:rsidRDefault="006B710E" w:rsidP="006B710E">
      <w:pPr>
        <w:spacing w:line="360" w:lineRule="auto"/>
        <w:ind w:left="85"/>
        <w:jc w:val="both"/>
        <w:rPr>
          <w:sz w:val="21"/>
          <w:szCs w:val="21"/>
          <w:rtl/>
        </w:rPr>
      </w:pPr>
      <w:r w:rsidRPr="00257EFB">
        <w:rPr>
          <w:rFonts w:hint="cs"/>
          <w:sz w:val="21"/>
          <w:szCs w:val="21"/>
          <w:rtl/>
        </w:rPr>
        <w:t>רשות המסים בישראל (להלן: "</w:t>
      </w:r>
      <w:r w:rsidRPr="00257EFB">
        <w:rPr>
          <w:rFonts w:hint="cs"/>
          <w:b/>
          <w:bCs/>
          <w:sz w:val="21"/>
          <w:szCs w:val="21"/>
          <w:rtl/>
        </w:rPr>
        <w:t>המזמין</w:t>
      </w:r>
      <w:r w:rsidRPr="00257EFB">
        <w:rPr>
          <w:rFonts w:hint="cs"/>
          <w:sz w:val="21"/>
          <w:szCs w:val="21"/>
          <w:rtl/>
        </w:rPr>
        <w:t>") מבקשת לקבל הצעות למתן שירותים של העברת תכולת משרדינו בנצרת מכתובתו הנוכחית ברחוב פאולוס השישי בנצרת למשרדים החדשים במבנה מגדלי נצרת רחוב שדרות הציונות    (להלן: "</w:t>
      </w:r>
      <w:r w:rsidRPr="00257EFB">
        <w:rPr>
          <w:rFonts w:hint="cs"/>
          <w:b/>
          <w:bCs/>
          <w:sz w:val="21"/>
          <w:szCs w:val="21"/>
          <w:rtl/>
        </w:rPr>
        <w:t>המכרז</w:t>
      </w:r>
      <w:r w:rsidRPr="00257EFB">
        <w:rPr>
          <w:rFonts w:hint="cs"/>
          <w:sz w:val="21"/>
          <w:szCs w:val="21"/>
          <w:rtl/>
        </w:rPr>
        <w:t xml:space="preserve">"). </w:t>
      </w:r>
    </w:p>
    <w:p w:rsidR="006B710E" w:rsidRPr="00257EFB" w:rsidRDefault="006B710E" w:rsidP="006B710E">
      <w:pPr>
        <w:spacing w:before="240" w:line="360" w:lineRule="auto"/>
        <w:ind w:left="85"/>
        <w:jc w:val="both"/>
        <w:rPr>
          <w:sz w:val="21"/>
          <w:szCs w:val="21"/>
          <w:rtl/>
        </w:rPr>
      </w:pPr>
      <w:r w:rsidRPr="00257EFB">
        <w:rPr>
          <w:rFonts w:hint="cs"/>
          <w:sz w:val="21"/>
          <w:szCs w:val="21"/>
          <w:rtl/>
        </w:rPr>
        <w:t>חוברת זו מכילה את מסמכי המכרז. מסמכים אלו הנם רכושה של המדינה ואין לעשות בהם כל שימוש למעט לשם הגשת הצעה כנדרש במכרז.</w:t>
      </w:r>
    </w:p>
    <w:p w:rsidR="006B710E" w:rsidRPr="00257EFB" w:rsidRDefault="006B710E" w:rsidP="006B710E">
      <w:pPr>
        <w:spacing w:line="360" w:lineRule="auto"/>
        <w:ind w:left="85"/>
        <w:jc w:val="both"/>
        <w:rPr>
          <w:sz w:val="21"/>
          <w:szCs w:val="21"/>
          <w:rtl/>
        </w:rPr>
      </w:pPr>
      <w:r w:rsidRPr="00257EFB">
        <w:rPr>
          <w:rFonts w:hint="cs"/>
          <w:sz w:val="21"/>
          <w:szCs w:val="21"/>
          <w:rtl/>
        </w:rPr>
        <w:t>אין להגיש הצעה באמצעות הדואר או בפקסימיליה והצעה כאמור תיפסל.</w:t>
      </w:r>
    </w:p>
    <w:p w:rsidR="006B710E" w:rsidRPr="00257EFB" w:rsidRDefault="006B710E" w:rsidP="006B710E">
      <w:pPr>
        <w:spacing w:before="240" w:line="360" w:lineRule="auto"/>
        <w:ind w:left="85"/>
        <w:jc w:val="both"/>
        <w:rPr>
          <w:sz w:val="21"/>
          <w:szCs w:val="21"/>
          <w:rtl/>
        </w:rPr>
      </w:pPr>
      <w:r w:rsidRPr="00257EFB">
        <w:rPr>
          <w:rFonts w:hint="cs"/>
          <w:sz w:val="21"/>
          <w:szCs w:val="21"/>
          <w:rtl/>
        </w:rPr>
        <w:t xml:space="preserve">מציע אשר יבחר להגיש הצעה למכרז זה, נדרש להגיש את חוברת מסמכי מכרז זו. </w:t>
      </w:r>
    </w:p>
    <w:p w:rsidR="006B710E" w:rsidRPr="00257EFB" w:rsidRDefault="006B710E" w:rsidP="006B710E">
      <w:pPr>
        <w:spacing w:before="240" w:line="360" w:lineRule="auto"/>
        <w:ind w:left="85"/>
        <w:jc w:val="both"/>
        <w:rPr>
          <w:sz w:val="21"/>
          <w:szCs w:val="21"/>
          <w:rtl/>
        </w:rPr>
      </w:pPr>
      <w:r w:rsidRPr="00257EFB">
        <w:rPr>
          <w:rFonts w:hint="cs"/>
          <w:sz w:val="21"/>
          <w:szCs w:val="21"/>
          <w:rtl/>
        </w:rPr>
        <w:t>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6B710E" w:rsidRPr="00257EFB" w:rsidRDefault="006B710E" w:rsidP="006B710E">
      <w:pPr>
        <w:spacing w:before="240" w:line="360" w:lineRule="auto"/>
        <w:ind w:left="85"/>
        <w:jc w:val="both"/>
        <w:rPr>
          <w:sz w:val="21"/>
          <w:szCs w:val="21"/>
          <w:rtl/>
        </w:rPr>
      </w:pPr>
      <w:r w:rsidRPr="00257EFB">
        <w:rPr>
          <w:rFonts w:hint="cs"/>
          <w:sz w:val="21"/>
          <w:szCs w:val="21"/>
          <w:rtl/>
        </w:rPr>
        <w:t>למעט במקומות המיועדים לכך וכאשר נדרש בתנאי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6B710E" w:rsidRPr="00257EFB" w:rsidRDefault="006B710E" w:rsidP="006B710E">
      <w:pPr>
        <w:spacing w:line="360" w:lineRule="auto"/>
        <w:ind w:left="85"/>
        <w:jc w:val="both"/>
        <w:rPr>
          <w:sz w:val="21"/>
          <w:szCs w:val="21"/>
          <w:rtl/>
        </w:rPr>
      </w:pPr>
    </w:p>
    <w:p w:rsidR="006B710E" w:rsidRPr="00257EFB" w:rsidRDefault="006B710E" w:rsidP="006B710E">
      <w:pPr>
        <w:spacing w:line="360" w:lineRule="auto"/>
        <w:ind w:left="85"/>
        <w:jc w:val="both"/>
        <w:rPr>
          <w:sz w:val="21"/>
          <w:szCs w:val="21"/>
          <w:rtl/>
        </w:rPr>
      </w:pPr>
      <w:r w:rsidRPr="00257EFB">
        <w:rPr>
          <w:rFonts w:hint="cs"/>
          <w:sz w:val="21"/>
          <w:szCs w:val="21"/>
          <w:rtl/>
        </w:rPr>
        <w:t xml:space="preserve">את ההצעות יש להגיש בשני עותקים במקור במעטפה חתומה וסגורה הנושאת את מספר המכרז בלבד ואשר תוכנס לתיבת המכרזים במשרדינו ברח' כנפי נשרים 5, ירושלים, קומה 2 חדר 279, עד לא יאוחר מיום </w:t>
      </w:r>
      <w:r w:rsidRPr="00257EFB">
        <w:rPr>
          <w:rFonts w:hint="cs"/>
          <w:b/>
          <w:bCs/>
          <w:sz w:val="21"/>
          <w:szCs w:val="21"/>
          <w:u w:val="single"/>
          <w:rtl/>
        </w:rPr>
        <w:t xml:space="preserve">18.11.2014 </w:t>
      </w:r>
      <w:r w:rsidRPr="00257EFB">
        <w:rPr>
          <w:rFonts w:hint="cs"/>
          <w:sz w:val="21"/>
          <w:szCs w:val="21"/>
          <w:rtl/>
        </w:rPr>
        <w:t>בשעה 12:00.</w:t>
      </w:r>
    </w:p>
    <w:p w:rsidR="006B710E" w:rsidRPr="00257EFB" w:rsidRDefault="006B710E" w:rsidP="006B710E">
      <w:pPr>
        <w:spacing w:line="360" w:lineRule="auto"/>
        <w:ind w:left="85"/>
        <w:jc w:val="both"/>
        <w:rPr>
          <w:sz w:val="21"/>
          <w:szCs w:val="21"/>
          <w:rtl/>
        </w:rPr>
      </w:pPr>
      <w:r w:rsidRPr="00257EFB">
        <w:rPr>
          <w:rFonts w:hint="cs"/>
          <w:sz w:val="21"/>
          <w:szCs w:val="21"/>
          <w:rtl/>
        </w:rPr>
        <w:t xml:space="preserve">למען הסר ספק מובהר ומודגש כי האחריות להכנסת המעטפה המכילה את מסמכי המכרז לתיבת המכרזים מוטלת על המציע בלבד. </w:t>
      </w:r>
    </w:p>
    <w:p w:rsidR="006B710E" w:rsidRPr="00257EFB" w:rsidRDefault="006B710E" w:rsidP="006B710E">
      <w:pPr>
        <w:tabs>
          <w:tab w:val="left" w:pos="1098"/>
        </w:tabs>
        <w:ind w:left="-36"/>
        <w:jc w:val="both"/>
        <w:rPr>
          <w:sz w:val="21"/>
          <w:szCs w:val="21"/>
          <w:rtl/>
        </w:rPr>
      </w:pPr>
      <w:r w:rsidRPr="00257EFB">
        <w:rPr>
          <w:rFonts w:hint="cs"/>
          <w:sz w:val="21"/>
          <w:szCs w:val="21"/>
          <w:rtl/>
        </w:rPr>
        <w:br w:type="page"/>
      </w:r>
      <w:bookmarkStart w:id="0" w:name="_Toc28404765"/>
      <w:r w:rsidRPr="00257EFB">
        <w:rPr>
          <w:rFonts w:hint="cs"/>
          <w:b/>
          <w:bCs/>
          <w:sz w:val="21"/>
          <w:szCs w:val="21"/>
          <w:u w:val="single"/>
          <w:rtl/>
        </w:rPr>
        <w:t>2.      נוסח הפרסום</w:t>
      </w:r>
    </w:p>
    <w:p w:rsidR="006B710E" w:rsidRPr="00257EFB" w:rsidRDefault="006B710E" w:rsidP="00AD5E82">
      <w:pPr>
        <w:jc w:val="both"/>
        <w:rPr>
          <w:sz w:val="21"/>
          <w:szCs w:val="21"/>
          <w:rtl/>
        </w:rPr>
      </w:pPr>
    </w:p>
    <w:p w:rsidR="006B710E" w:rsidRPr="00257EFB" w:rsidRDefault="006B710E" w:rsidP="006B710E">
      <w:pPr>
        <w:spacing w:line="360" w:lineRule="auto"/>
        <w:ind w:left="-36"/>
        <w:jc w:val="center"/>
        <w:rPr>
          <w:sz w:val="21"/>
          <w:szCs w:val="21"/>
          <w:rtl/>
        </w:rPr>
      </w:pPr>
      <w:r w:rsidRPr="00257EFB">
        <w:rPr>
          <w:rFonts w:hint="cs"/>
          <w:b/>
          <w:bCs/>
          <w:sz w:val="21"/>
          <w:szCs w:val="21"/>
          <w:rtl/>
        </w:rPr>
        <w:t>רשות המסים בישראל</w:t>
      </w:r>
    </w:p>
    <w:p w:rsidR="006B710E" w:rsidRPr="00257EFB" w:rsidRDefault="006B710E" w:rsidP="006B710E">
      <w:pPr>
        <w:spacing w:line="360" w:lineRule="auto"/>
        <w:ind w:left="-36"/>
        <w:jc w:val="center"/>
        <w:rPr>
          <w:sz w:val="21"/>
          <w:szCs w:val="21"/>
          <w:rtl/>
        </w:rPr>
      </w:pPr>
      <w:r w:rsidRPr="00257EFB">
        <w:rPr>
          <w:rFonts w:hint="cs"/>
          <w:b/>
          <w:bCs/>
          <w:sz w:val="21"/>
          <w:szCs w:val="21"/>
          <w:rtl/>
        </w:rPr>
        <w:t>מכרז פומבי מס' 5/14 להעברת תכולת משרדנו בנצרת</w:t>
      </w:r>
    </w:p>
    <w:p w:rsidR="006B710E" w:rsidRPr="00257EFB" w:rsidRDefault="006B710E" w:rsidP="006B710E">
      <w:pPr>
        <w:snapToGrid w:val="0"/>
        <w:ind w:left="-36"/>
        <w:jc w:val="both"/>
        <w:rPr>
          <w:rFonts w:ascii="Times New Roman" w:hAnsi="Times New Roman"/>
          <w:sz w:val="21"/>
          <w:szCs w:val="21"/>
          <w:rtl/>
        </w:rPr>
      </w:pPr>
      <w:r w:rsidRPr="00257EFB">
        <w:rPr>
          <w:rFonts w:hint="cs"/>
          <w:b/>
          <w:bCs/>
          <w:sz w:val="21"/>
          <w:szCs w:val="21"/>
          <w:rtl/>
        </w:rPr>
        <w:t> </w:t>
      </w:r>
    </w:p>
    <w:p w:rsidR="006B710E" w:rsidRPr="00257EFB" w:rsidRDefault="006B710E" w:rsidP="006B710E">
      <w:pPr>
        <w:numPr>
          <w:ilvl w:val="0"/>
          <w:numId w:val="10"/>
        </w:numPr>
        <w:spacing w:after="60" w:line="360" w:lineRule="auto"/>
        <w:jc w:val="both"/>
        <w:rPr>
          <w:sz w:val="21"/>
          <w:szCs w:val="21"/>
          <w:rtl/>
        </w:rPr>
      </w:pPr>
      <w:r w:rsidRPr="00257EFB">
        <w:rPr>
          <w:rFonts w:hint="cs"/>
          <w:sz w:val="21"/>
          <w:szCs w:val="21"/>
          <w:rtl/>
        </w:rPr>
        <w:t>רשות המסים בישראל (להלן: "</w:t>
      </w:r>
      <w:r w:rsidRPr="00257EFB">
        <w:rPr>
          <w:rFonts w:hint="cs"/>
          <w:b/>
          <w:bCs/>
          <w:sz w:val="21"/>
          <w:szCs w:val="21"/>
          <w:rtl/>
        </w:rPr>
        <w:t>המזמין</w:t>
      </w:r>
      <w:r w:rsidRPr="00257EFB">
        <w:rPr>
          <w:rFonts w:hint="cs"/>
          <w:sz w:val="21"/>
          <w:szCs w:val="21"/>
          <w:rtl/>
        </w:rPr>
        <w:t>") יוצאת במכרז פומבי מס' 5/14 לקבלת הצעות למתן שירותים של העברת תכולת משרדי המזמין ברחוב פאולוס השישי בנצרת למשרדנו החדשים במבנה מגדלי נצרת ברחוב שדרות הציונות  בנצרת (להלן: "</w:t>
      </w:r>
      <w:r w:rsidRPr="00257EFB">
        <w:rPr>
          <w:rFonts w:hint="cs"/>
          <w:b/>
          <w:bCs/>
          <w:sz w:val="21"/>
          <w:szCs w:val="21"/>
          <w:rtl/>
        </w:rPr>
        <w:t>המשרד החדש</w:t>
      </w:r>
      <w:r w:rsidRPr="00257EFB">
        <w:rPr>
          <w:rFonts w:hint="cs"/>
          <w:sz w:val="21"/>
          <w:szCs w:val="21"/>
          <w:rtl/>
        </w:rPr>
        <w:t>") (להלן: "</w:t>
      </w:r>
      <w:r w:rsidRPr="00257EFB">
        <w:rPr>
          <w:rFonts w:hint="cs"/>
          <w:b/>
          <w:bCs/>
          <w:sz w:val="21"/>
          <w:szCs w:val="21"/>
          <w:rtl/>
        </w:rPr>
        <w:t>המכרז</w:t>
      </w:r>
      <w:r w:rsidRPr="00257EFB">
        <w:rPr>
          <w:rFonts w:hint="cs"/>
          <w:sz w:val="21"/>
          <w:szCs w:val="21"/>
          <w:rtl/>
        </w:rPr>
        <w:t xml:space="preserve">"). </w:t>
      </w:r>
    </w:p>
    <w:p w:rsidR="006B710E" w:rsidRPr="00257EFB" w:rsidRDefault="006B710E" w:rsidP="006B710E">
      <w:pPr>
        <w:tabs>
          <w:tab w:val="left" w:pos="390"/>
        </w:tabs>
        <w:spacing w:after="60" w:line="360" w:lineRule="auto"/>
        <w:ind w:left="390" w:hanging="426"/>
        <w:jc w:val="both"/>
        <w:rPr>
          <w:sz w:val="21"/>
          <w:szCs w:val="21"/>
          <w:rtl/>
        </w:rPr>
      </w:pPr>
      <w:r w:rsidRPr="00257EFB">
        <w:rPr>
          <w:rFonts w:ascii="Times New (W1)" w:hAnsi="Times New (W1)" w:hint="cs"/>
          <w:spacing w:val="4"/>
          <w:sz w:val="21"/>
          <w:szCs w:val="21"/>
          <w:rtl/>
        </w:rPr>
        <w:t>2.</w:t>
      </w:r>
      <w:r w:rsidRPr="00257EFB">
        <w:rPr>
          <w:rFonts w:ascii="Times New (W1)" w:hAnsi="Times New (W1)" w:hint="cs"/>
          <w:spacing w:val="4"/>
          <w:sz w:val="21"/>
          <w:szCs w:val="21"/>
          <w:rtl/>
        </w:rPr>
        <w:tab/>
        <w:t>על המציע לצרף להצעתו את המסמכים הבאים כתנאי להשתתפותו במכרז:</w:t>
      </w:r>
    </w:p>
    <w:p w:rsidR="006B710E" w:rsidRPr="00257EFB" w:rsidRDefault="006B710E" w:rsidP="006B710E">
      <w:pPr>
        <w:tabs>
          <w:tab w:val="left" w:pos="1098"/>
        </w:tabs>
        <w:spacing w:after="60" w:line="360" w:lineRule="auto"/>
        <w:ind w:left="390"/>
        <w:jc w:val="both"/>
        <w:rPr>
          <w:sz w:val="21"/>
          <w:szCs w:val="21"/>
          <w:rtl/>
        </w:rPr>
      </w:pPr>
      <w:r w:rsidRPr="00257EFB">
        <w:rPr>
          <w:rFonts w:hint="cs"/>
          <w:sz w:val="21"/>
          <w:szCs w:val="21"/>
          <w:rtl/>
        </w:rPr>
        <w:t>2.1.</w:t>
      </w:r>
      <w:r w:rsidRPr="00257EFB">
        <w:rPr>
          <w:rFonts w:hint="cs"/>
          <w:sz w:val="21"/>
          <w:szCs w:val="21"/>
          <w:rtl/>
        </w:rPr>
        <w:tab/>
      </w:r>
      <w:r w:rsidRPr="00257EFB">
        <w:rPr>
          <w:rFonts w:ascii="Times New (W1)" w:hAnsi="Times New (W1)" w:hint="cs"/>
          <w:spacing w:val="4"/>
          <w:sz w:val="21"/>
          <w:szCs w:val="21"/>
          <w:rtl/>
        </w:rPr>
        <w:t xml:space="preserve"> מלוא האישורים והתצהיר הנדרשים עפ"י חוק עסקאות גופים ציבוריים</w:t>
      </w:r>
      <w:r w:rsidRPr="00257EFB">
        <w:rPr>
          <w:rFonts w:hint="cs"/>
          <w:sz w:val="21"/>
          <w:szCs w:val="21"/>
          <w:rtl/>
        </w:rPr>
        <w:t>,</w:t>
      </w:r>
      <w:r w:rsidRPr="00257EFB">
        <w:rPr>
          <w:rFonts w:ascii="Times New (W1)" w:hAnsi="Times New (W1)" w:hint="cs"/>
          <w:spacing w:val="4"/>
          <w:sz w:val="21"/>
          <w:szCs w:val="21"/>
          <w:rtl/>
        </w:rPr>
        <w:t xml:space="preserve"> התשל"ו - 1976.</w:t>
      </w:r>
    </w:p>
    <w:p w:rsidR="006B710E" w:rsidRPr="00257EFB" w:rsidRDefault="006B710E" w:rsidP="006B710E">
      <w:pPr>
        <w:tabs>
          <w:tab w:val="left" w:pos="1098"/>
        </w:tabs>
        <w:spacing w:after="60" w:line="360" w:lineRule="auto"/>
        <w:ind w:left="390"/>
        <w:jc w:val="both"/>
        <w:rPr>
          <w:sz w:val="21"/>
          <w:szCs w:val="21"/>
          <w:rtl/>
        </w:rPr>
      </w:pPr>
      <w:r w:rsidRPr="00257EFB">
        <w:rPr>
          <w:rFonts w:hint="cs"/>
          <w:sz w:val="21"/>
          <w:szCs w:val="21"/>
          <w:rtl/>
        </w:rPr>
        <w:t>2.2.</w:t>
      </w:r>
      <w:r w:rsidRPr="00257EFB">
        <w:rPr>
          <w:rFonts w:hint="cs"/>
          <w:sz w:val="21"/>
          <w:szCs w:val="21"/>
          <w:rtl/>
        </w:rPr>
        <w:tab/>
      </w:r>
      <w:r w:rsidRPr="00257EFB">
        <w:rPr>
          <w:rFonts w:ascii="Times New (W1)" w:hAnsi="Times New (W1)" w:hint="cs"/>
          <w:spacing w:val="4"/>
          <w:sz w:val="21"/>
          <w:szCs w:val="21"/>
          <w:rtl/>
        </w:rPr>
        <w:t xml:space="preserve"> אישור עדכני על רישום במרשם לגבי תאגידים מסוגו של המציע ואישור עו"ד.</w:t>
      </w:r>
    </w:p>
    <w:p w:rsidR="006B710E" w:rsidRPr="00257EFB" w:rsidRDefault="006B710E" w:rsidP="006B710E">
      <w:pPr>
        <w:tabs>
          <w:tab w:val="left" w:pos="1098"/>
        </w:tabs>
        <w:spacing w:after="60" w:line="360" w:lineRule="auto"/>
        <w:ind w:left="1155" w:hanging="765"/>
        <w:jc w:val="both"/>
        <w:rPr>
          <w:rFonts w:ascii="Arial" w:hAnsi="Arial"/>
          <w:sz w:val="21"/>
          <w:szCs w:val="21"/>
          <w:rtl/>
        </w:rPr>
      </w:pPr>
      <w:r w:rsidRPr="00257EFB">
        <w:rPr>
          <w:rFonts w:hint="cs"/>
          <w:sz w:val="21"/>
          <w:szCs w:val="21"/>
          <w:rtl/>
        </w:rPr>
        <w:t>2.3.</w:t>
      </w:r>
      <w:r w:rsidRPr="00257EFB">
        <w:rPr>
          <w:rFonts w:hint="cs"/>
          <w:sz w:val="21"/>
          <w:szCs w:val="21"/>
          <w:rtl/>
        </w:rPr>
        <w:tab/>
      </w:r>
      <w:r w:rsidRPr="00257EFB">
        <w:rPr>
          <w:rFonts w:ascii="Arial" w:hAnsi="Arial" w:hint="cs"/>
          <w:sz w:val="21"/>
          <w:szCs w:val="21"/>
          <w:rtl/>
        </w:rPr>
        <w:t xml:space="preserve"> העתק רישיון תקף המעיד על כך שהמציע הינו בעל רישיון מוביל ע"פ חוק שירותי הובלה, התשנ"ז-1997, ותקנות שירותי הובלה, התשס"א – 2001.</w:t>
      </w:r>
      <w:r w:rsidRPr="00257EFB">
        <w:rPr>
          <w:rFonts w:ascii="Arial" w:hAnsi="Arial"/>
          <w:sz w:val="21"/>
          <w:szCs w:val="21"/>
          <w:rtl/>
        </w:rPr>
        <w:t xml:space="preserve"> </w:t>
      </w:r>
    </w:p>
    <w:p w:rsidR="006B710E" w:rsidRPr="00257EFB" w:rsidRDefault="006B710E" w:rsidP="006B710E">
      <w:pPr>
        <w:tabs>
          <w:tab w:val="left" w:pos="566"/>
        </w:tabs>
        <w:spacing w:after="60" w:line="360" w:lineRule="auto"/>
        <w:ind w:left="390" w:hanging="426"/>
        <w:jc w:val="both"/>
        <w:rPr>
          <w:rFonts w:ascii="Times New (W1)" w:hAnsi="Times New (W1)"/>
          <w:spacing w:val="4"/>
          <w:sz w:val="21"/>
          <w:szCs w:val="21"/>
          <w:rtl/>
        </w:rPr>
      </w:pPr>
      <w:r w:rsidRPr="00257EFB">
        <w:rPr>
          <w:rFonts w:hint="cs"/>
          <w:sz w:val="21"/>
          <w:szCs w:val="21"/>
          <w:rtl/>
        </w:rPr>
        <w:t xml:space="preserve">3. </w:t>
      </w:r>
      <w:r w:rsidRPr="00257EFB">
        <w:rPr>
          <w:rFonts w:hint="cs"/>
          <w:sz w:val="21"/>
          <w:szCs w:val="21"/>
          <w:rtl/>
        </w:rPr>
        <w:tab/>
        <w:t xml:space="preserve">תנאי סף להשתתפות במכרז הוא שהמציע </w:t>
      </w:r>
      <w:r w:rsidRPr="00257EFB">
        <w:rPr>
          <w:rFonts w:ascii="Times New (W1)" w:hAnsi="Times New (W1)" w:hint="cs"/>
          <w:spacing w:val="4"/>
          <w:sz w:val="21"/>
          <w:szCs w:val="21"/>
          <w:rtl/>
        </w:rPr>
        <w:t xml:space="preserve">בעל ניסיון, אשר נצבר במהלך השנים 2013 ו-2014, בהעברת תכולת משרד, לרבות ציוד מחשוב וציוד חשמלי (מחשבים, מדפסות, מקררים וכו') בהיקף של 1,000 מ"ר לפחות (היקף זה מתייחס למשרד אחד).  </w:t>
      </w:r>
    </w:p>
    <w:p w:rsidR="006B710E" w:rsidRPr="00257EFB" w:rsidRDefault="006B710E" w:rsidP="006B710E">
      <w:pPr>
        <w:tabs>
          <w:tab w:val="left" w:pos="390"/>
          <w:tab w:val="left" w:pos="926"/>
        </w:tabs>
        <w:spacing w:after="60" w:line="360" w:lineRule="auto"/>
        <w:ind w:left="-36"/>
        <w:jc w:val="both"/>
        <w:rPr>
          <w:rFonts w:ascii="Times New (W1)" w:hAnsi="Times New (W1)"/>
          <w:spacing w:val="4"/>
          <w:sz w:val="21"/>
          <w:szCs w:val="21"/>
          <w:rtl/>
        </w:rPr>
      </w:pPr>
      <w:r w:rsidRPr="00257EFB">
        <w:rPr>
          <w:rFonts w:hint="cs"/>
          <w:sz w:val="21"/>
          <w:szCs w:val="21"/>
          <w:rtl/>
        </w:rPr>
        <w:t>4.</w:t>
      </w:r>
      <w:r w:rsidRPr="00257EFB">
        <w:rPr>
          <w:rFonts w:ascii="Times New (W1)" w:hAnsi="Times New (W1)" w:hint="cs"/>
          <w:spacing w:val="4"/>
          <w:sz w:val="21"/>
          <w:szCs w:val="21"/>
          <w:rtl/>
        </w:rPr>
        <w:t xml:space="preserve"> </w:t>
      </w:r>
      <w:r w:rsidRPr="00257EFB">
        <w:rPr>
          <w:rFonts w:ascii="Times New (W1)" w:hAnsi="Times New (W1)" w:hint="cs"/>
          <w:spacing w:val="4"/>
          <w:sz w:val="21"/>
          <w:szCs w:val="21"/>
          <w:rtl/>
        </w:rPr>
        <w:tab/>
        <w:t xml:space="preserve">על המציע לעמוד בכל תנאי הסף הנוספים ובמלוא הדרישות כמפורט במכרז. </w:t>
      </w:r>
    </w:p>
    <w:p w:rsidR="006B710E" w:rsidRPr="00257EFB" w:rsidRDefault="006B710E" w:rsidP="006B710E">
      <w:pPr>
        <w:tabs>
          <w:tab w:val="left" w:pos="390"/>
        </w:tabs>
        <w:spacing w:after="60" w:line="360" w:lineRule="auto"/>
        <w:ind w:left="384" w:hanging="420"/>
        <w:jc w:val="both"/>
        <w:rPr>
          <w:rFonts w:ascii="Times New (W1)" w:hAnsi="Times New (W1)"/>
          <w:spacing w:val="4"/>
          <w:sz w:val="21"/>
          <w:szCs w:val="21"/>
          <w:rtl/>
        </w:rPr>
      </w:pPr>
      <w:r w:rsidRPr="00257EFB">
        <w:rPr>
          <w:rFonts w:ascii="Times New (W1)" w:hAnsi="Times New (W1)" w:hint="cs"/>
          <w:spacing w:val="4"/>
          <w:sz w:val="21"/>
          <w:szCs w:val="21"/>
          <w:rtl/>
        </w:rPr>
        <w:t xml:space="preserve">5. </w:t>
      </w:r>
      <w:r w:rsidRPr="00257EFB">
        <w:rPr>
          <w:rFonts w:hint="cs"/>
          <w:sz w:val="21"/>
          <w:szCs w:val="21"/>
          <w:rtl/>
        </w:rPr>
        <w:tab/>
        <w:t xml:space="preserve">את מסמכי המכרז ניתן לקבל ברשות המסים בישראל - אגף מס הכנסה, רח' כנפי נשרים 5 ירושלים קומה 2 חדר 279 (אצל גב' דינה אסייג טלפון 02-6559560 ) החל מתאריך  23.10.2014. </w:t>
      </w:r>
    </w:p>
    <w:p w:rsidR="006B710E" w:rsidRPr="00257EFB" w:rsidRDefault="006B710E" w:rsidP="006B710E">
      <w:pPr>
        <w:tabs>
          <w:tab w:val="left" w:pos="390"/>
        </w:tabs>
        <w:spacing w:after="60" w:line="360" w:lineRule="auto"/>
        <w:ind w:left="384" w:hanging="420"/>
        <w:jc w:val="both"/>
        <w:rPr>
          <w:rFonts w:ascii="Times New (W1)" w:hAnsi="Times New (W1)"/>
          <w:spacing w:val="4"/>
          <w:sz w:val="21"/>
          <w:szCs w:val="21"/>
          <w:rtl/>
        </w:rPr>
      </w:pPr>
      <w:r w:rsidRPr="00257EFB">
        <w:rPr>
          <w:rFonts w:ascii="Times New (W1)" w:hAnsi="Times New (W1)" w:hint="cs"/>
          <w:spacing w:val="4"/>
          <w:sz w:val="21"/>
          <w:szCs w:val="21"/>
          <w:rtl/>
        </w:rPr>
        <w:tab/>
      </w:r>
      <w:r w:rsidRPr="00257EFB">
        <w:rPr>
          <w:rFonts w:hint="cs"/>
          <w:sz w:val="21"/>
          <w:szCs w:val="21"/>
          <w:rtl/>
        </w:rPr>
        <w:t xml:space="preserve">שאלות הבהרה ניתן להפנות בכתב לכתובת הנ"ל עד לתאריך 11.11.2014בשעה 12:00. ניתן גם לפנות   לפקס שמספרו 02-6559883. </w:t>
      </w:r>
    </w:p>
    <w:p w:rsidR="006B710E" w:rsidRPr="00257EFB" w:rsidRDefault="006B710E" w:rsidP="006B710E">
      <w:pPr>
        <w:tabs>
          <w:tab w:val="left" w:pos="390"/>
        </w:tabs>
        <w:spacing w:after="60" w:line="360" w:lineRule="auto"/>
        <w:ind w:left="384" w:hanging="420"/>
        <w:jc w:val="both"/>
        <w:rPr>
          <w:sz w:val="21"/>
          <w:szCs w:val="21"/>
          <w:rtl/>
        </w:rPr>
      </w:pPr>
      <w:r w:rsidRPr="00257EFB">
        <w:rPr>
          <w:rFonts w:hint="cs"/>
          <w:sz w:val="21"/>
          <w:szCs w:val="21"/>
          <w:rtl/>
        </w:rPr>
        <w:t>6.</w:t>
      </w:r>
      <w:r w:rsidRPr="00257EFB">
        <w:rPr>
          <w:rFonts w:hint="cs"/>
          <w:sz w:val="21"/>
          <w:szCs w:val="21"/>
          <w:rtl/>
        </w:rPr>
        <w:tab/>
        <w:t xml:space="preserve">תנאי להשתתפות במכרז הוא תשלום סך של 500 ₪ </w:t>
      </w:r>
      <w:r w:rsidRPr="00257EFB">
        <w:rPr>
          <w:rFonts w:hint="cs"/>
          <w:b/>
          <w:bCs/>
          <w:sz w:val="21"/>
          <w:szCs w:val="21"/>
          <w:u w:val="single"/>
          <w:rtl/>
        </w:rPr>
        <w:t>שלא יוחזרו</w:t>
      </w:r>
      <w:r w:rsidRPr="00257EFB">
        <w:rPr>
          <w:rFonts w:hint="cs"/>
          <w:sz w:val="21"/>
          <w:szCs w:val="21"/>
          <w:rtl/>
        </w:rPr>
        <w:t>, אשר ישולמו לפקודת המזמין, חשבון מס' 0-25001-1 בכל סניף של בנק הדואר ברחבי הארץ.</w:t>
      </w:r>
    </w:p>
    <w:p w:rsidR="006B710E" w:rsidRPr="00257EFB" w:rsidRDefault="006B710E" w:rsidP="006B710E">
      <w:pPr>
        <w:tabs>
          <w:tab w:val="left" w:pos="390"/>
        </w:tabs>
        <w:spacing w:after="60" w:line="360" w:lineRule="auto"/>
        <w:ind w:left="384" w:hanging="420"/>
        <w:jc w:val="both"/>
        <w:rPr>
          <w:sz w:val="21"/>
          <w:szCs w:val="21"/>
          <w:rtl/>
        </w:rPr>
      </w:pPr>
      <w:r w:rsidRPr="00257EFB">
        <w:rPr>
          <w:rFonts w:hint="cs"/>
          <w:sz w:val="21"/>
          <w:szCs w:val="21"/>
          <w:rtl/>
        </w:rPr>
        <w:t>7.</w:t>
      </w:r>
      <w:r w:rsidRPr="00257EFB">
        <w:rPr>
          <w:rFonts w:hint="cs"/>
          <w:sz w:val="21"/>
          <w:szCs w:val="21"/>
          <w:rtl/>
        </w:rPr>
        <w:tab/>
        <w:t>את ההצעות יש להכניס לתיבת המכרזים הנמצאת ברשות המסים בישראל - מס הכנסה, אגף רכש נכסים ולוגיסטיקה, רח' כנפי נשרים 5, ירושלים קומה 2, חדר 279 עד לתאריך 18.11.2014 בשעה 12:00. ההצעה תוגש במעטפה חתומה וסגורה בשני עותקים. על גבי המעטפה יש לציין את שם המכרז ומספרו בלבד.</w:t>
      </w:r>
    </w:p>
    <w:p w:rsidR="006B710E" w:rsidRPr="00257EFB" w:rsidRDefault="006B710E" w:rsidP="006B710E">
      <w:pPr>
        <w:tabs>
          <w:tab w:val="left" w:pos="390"/>
        </w:tabs>
        <w:spacing w:after="60" w:line="360" w:lineRule="auto"/>
        <w:ind w:left="384" w:hanging="420"/>
        <w:jc w:val="both"/>
        <w:rPr>
          <w:sz w:val="21"/>
          <w:szCs w:val="21"/>
          <w:rtl/>
        </w:rPr>
      </w:pPr>
      <w:r w:rsidRPr="00257EFB">
        <w:rPr>
          <w:rFonts w:hint="cs"/>
          <w:sz w:val="21"/>
          <w:szCs w:val="21"/>
          <w:rtl/>
        </w:rPr>
        <w:t>8.</w:t>
      </w:r>
      <w:r w:rsidRPr="00257EFB">
        <w:rPr>
          <w:rFonts w:hint="cs"/>
          <w:sz w:val="21"/>
          <w:szCs w:val="21"/>
          <w:rtl/>
        </w:rPr>
        <w:tab/>
        <w:t xml:space="preserve">כנס ספקים ייערך בתאריך: </w:t>
      </w:r>
      <w:r w:rsidRPr="00257EFB">
        <w:rPr>
          <w:rFonts w:hint="cs"/>
          <w:sz w:val="21"/>
          <w:szCs w:val="21"/>
          <w:u w:val="single"/>
          <w:rtl/>
        </w:rPr>
        <w:t xml:space="preserve">9.11.2014 </w:t>
      </w:r>
      <w:r w:rsidRPr="00257EFB">
        <w:rPr>
          <w:rFonts w:hint="cs"/>
          <w:sz w:val="21"/>
          <w:szCs w:val="21"/>
          <w:rtl/>
        </w:rPr>
        <w:t xml:space="preserve">בשעה: </w:t>
      </w:r>
      <w:r w:rsidRPr="00257EFB">
        <w:rPr>
          <w:rFonts w:hint="cs"/>
          <w:sz w:val="21"/>
          <w:szCs w:val="21"/>
          <w:u w:val="single"/>
          <w:rtl/>
        </w:rPr>
        <w:t>10:00</w:t>
      </w:r>
      <w:r w:rsidRPr="00257EFB">
        <w:rPr>
          <w:rFonts w:hint="cs"/>
          <w:sz w:val="21"/>
          <w:szCs w:val="21"/>
          <w:rtl/>
        </w:rPr>
        <w:t xml:space="preserve"> במשרדינו ברחוב פאולוס השישי נצרת. </w:t>
      </w:r>
      <w:r w:rsidRPr="00257EFB">
        <w:rPr>
          <w:rFonts w:hint="cs"/>
          <w:b/>
          <w:bCs/>
          <w:sz w:val="21"/>
          <w:szCs w:val="21"/>
          <w:u w:val="single"/>
          <w:rtl/>
        </w:rPr>
        <w:t>ההשתתפות בכנס  הינה חובה ומהווה תנאי סף להשתתפות במכרז.</w:t>
      </w:r>
    </w:p>
    <w:p w:rsidR="006B710E" w:rsidRPr="00257EFB" w:rsidRDefault="006B710E" w:rsidP="006B710E">
      <w:pPr>
        <w:tabs>
          <w:tab w:val="left" w:pos="390"/>
        </w:tabs>
        <w:spacing w:after="60" w:line="360" w:lineRule="auto"/>
        <w:ind w:left="-36"/>
        <w:jc w:val="both"/>
        <w:rPr>
          <w:rFonts w:ascii="Times New (W1)" w:hAnsi="Times New (W1)"/>
          <w:spacing w:val="4"/>
          <w:sz w:val="21"/>
          <w:szCs w:val="21"/>
          <w:rtl/>
        </w:rPr>
      </w:pPr>
      <w:r w:rsidRPr="00257EFB">
        <w:rPr>
          <w:rFonts w:hint="cs"/>
          <w:sz w:val="21"/>
          <w:szCs w:val="21"/>
          <w:rtl/>
        </w:rPr>
        <w:t>9.</w:t>
      </w:r>
      <w:r w:rsidRPr="00257EFB">
        <w:rPr>
          <w:rFonts w:hint="cs"/>
          <w:sz w:val="21"/>
          <w:szCs w:val="21"/>
          <w:rtl/>
        </w:rPr>
        <w:tab/>
        <w:t xml:space="preserve">המזמין רשאי לא לקבל אף אחת מההצעות שיוגשו ו/או לבטל את המכרז. </w:t>
      </w:r>
    </w:p>
    <w:p w:rsidR="006B710E" w:rsidRPr="00257EFB" w:rsidRDefault="006B710E" w:rsidP="006B710E">
      <w:pPr>
        <w:tabs>
          <w:tab w:val="left" w:pos="390"/>
        </w:tabs>
        <w:spacing w:after="60" w:line="360" w:lineRule="auto"/>
        <w:ind w:left="-36"/>
        <w:jc w:val="both"/>
        <w:rPr>
          <w:rFonts w:ascii="Times New (W1)" w:hAnsi="Times New (W1)"/>
          <w:spacing w:val="4"/>
          <w:sz w:val="21"/>
          <w:szCs w:val="21"/>
          <w:rtl/>
        </w:rPr>
      </w:pPr>
      <w:r w:rsidRPr="00257EFB">
        <w:rPr>
          <w:rFonts w:ascii="Times New (W1)" w:hAnsi="Times New (W1)" w:hint="cs"/>
          <w:spacing w:val="4"/>
          <w:sz w:val="21"/>
          <w:szCs w:val="21"/>
          <w:rtl/>
        </w:rPr>
        <w:t>10.</w:t>
      </w:r>
      <w:r w:rsidRPr="00257EFB">
        <w:rPr>
          <w:rFonts w:ascii="Times New (W1)" w:hAnsi="Times New (W1)" w:hint="cs"/>
          <w:spacing w:val="4"/>
          <w:sz w:val="21"/>
          <w:szCs w:val="21"/>
          <w:rtl/>
        </w:rPr>
        <w:tab/>
        <w:t>הזוכה במכרז יידרש לחתום על הסכם התקשרות בנוסח ההסכם המצורף למסמכי המכרז.</w:t>
      </w:r>
    </w:p>
    <w:p w:rsidR="006B710E" w:rsidRPr="00257EFB" w:rsidRDefault="006B710E" w:rsidP="006B710E">
      <w:pPr>
        <w:tabs>
          <w:tab w:val="left" w:pos="390"/>
        </w:tabs>
        <w:spacing w:after="60" w:line="360" w:lineRule="auto"/>
        <w:ind w:left="-36"/>
        <w:jc w:val="both"/>
        <w:rPr>
          <w:rFonts w:ascii="Times New Roman" w:hAnsi="Times New Roman"/>
          <w:sz w:val="21"/>
          <w:szCs w:val="21"/>
          <w:rtl/>
        </w:rPr>
      </w:pPr>
      <w:r w:rsidRPr="00257EFB">
        <w:rPr>
          <w:rFonts w:ascii="Times New (W1)" w:hAnsi="Times New (W1)" w:hint="cs"/>
          <w:spacing w:val="4"/>
          <w:sz w:val="21"/>
          <w:szCs w:val="21"/>
          <w:rtl/>
        </w:rPr>
        <w:t>11.</w:t>
      </w:r>
      <w:r w:rsidRPr="00257EFB">
        <w:rPr>
          <w:rFonts w:ascii="Times New (W1)" w:hAnsi="Times New (W1)" w:hint="cs"/>
          <w:spacing w:val="4"/>
          <w:sz w:val="21"/>
          <w:szCs w:val="21"/>
          <w:rtl/>
        </w:rPr>
        <w:tab/>
      </w:r>
      <w:r w:rsidRPr="00257EFB">
        <w:rPr>
          <w:rFonts w:hint="cs"/>
          <w:sz w:val="21"/>
          <w:szCs w:val="21"/>
          <w:rtl/>
        </w:rPr>
        <w:t xml:space="preserve">ניתן לעיין במסמכי המכרז באתר האינטרנט שכתובתו </w:t>
      </w:r>
      <w:r w:rsidRPr="00257EFB">
        <w:rPr>
          <w:sz w:val="21"/>
          <w:szCs w:val="21"/>
        </w:rPr>
        <w:t xml:space="preserve">taxes.gov.il </w:t>
      </w:r>
      <w:r w:rsidRPr="00257EFB">
        <w:rPr>
          <w:rFonts w:hint="cs"/>
          <w:sz w:val="21"/>
          <w:szCs w:val="21"/>
        </w:rPr>
        <w:t xml:space="preserve"> </w:t>
      </w:r>
    </w:p>
    <w:p w:rsidR="006B710E" w:rsidRPr="00257EFB" w:rsidRDefault="006B710E" w:rsidP="006B710E">
      <w:pPr>
        <w:tabs>
          <w:tab w:val="left" w:pos="390"/>
        </w:tabs>
        <w:spacing w:after="60" w:line="360" w:lineRule="auto"/>
        <w:ind w:left="-36"/>
        <w:jc w:val="both"/>
        <w:rPr>
          <w:sz w:val="21"/>
          <w:szCs w:val="21"/>
          <w:rtl/>
        </w:rPr>
      </w:pPr>
      <w:r w:rsidRPr="00257EFB">
        <w:rPr>
          <w:rFonts w:ascii="Times New (W1)" w:hAnsi="Times New (W1)" w:hint="cs"/>
          <w:spacing w:val="4"/>
          <w:sz w:val="21"/>
          <w:szCs w:val="21"/>
          <w:rtl/>
        </w:rPr>
        <w:t>12.</w:t>
      </w:r>
      <w:r w:rsidRPr="00257EFB">
        <w:rPr>
          <w:rFonts w:ascii="Times New (W1)" w:hAnsi="Times New (W1)" w:hint="cs"/>
          <w:spacing w:val="4"/>
          <w:sz w:val="21"/>
          <w:szCs w:val="21"/>
          <w:rtl/>
        </w:rPr>
        <w:tab/>
      </w:r>
      <w:r w:rsidRPr="00257EFB">
        <w:rPr>
          <w:rFonts w:hint="cs"/>
          <w:sz w:val="21"/>
          <w:szCs w:val="21"/>
          <w:rtl/>
        </w:rPr>
        <w:t xml:space="preserve">בסתירה בין הוראות מודעה זו לבין הוראות מסמכי המכרז, מסמכי המכרז יגברו. </w:t>
      </w:r>
    </w:p>
    <w:p w:rsidR="006B710E" w:rsidRPr="00257EFB" w:rsidRDefault="006B710E" w:rsidP="006B710E">
      <w:pPr>
        <w:spacing w:line="312" w:lineRule="auto"/>
        <w:ind w:left="-36" w:firstLine="6804"/>
        <w:jc w:val="both"/>
        <w:rPr>
          <w:b/>
          <w:bCs/>
          <w:sz w:val="21"/>
          <w:szCs w:val="21"/>
          <w:rtl/>
        </w:rPr>
      </w:pPr>
      <w:r w:rsidRPr="00257EFB">
        <w:rPr>
          <w:rFonts w:hint="cs"/>
          <w:b/>
          <w:bCs/>
          <w:sz w:val="21"/>
          <w:szCs w:val="21"/>
          <w:rtl/>
        </w:rPr>
        <w:t>בברכה,</w:t>
      </w:r>
    </w:p>
    <w:p w:rsidR="006B710E" w:rsidRPr="00257EFB" w:rsidRDefault="006B710E" w:rsidP="006B710E">
      <w:pPr>
        <w:spacing w:line="312" w:lineRule="auto"/>
        <w:ind w:left="-36" w:firstLine="6804"/>
        <w:jc w:val="both"/>
        <w:rPr>
          <w:b/>
          <w:bCs/>
          <w:sz w:val="21"/>
          <w:szCs w:val="21"/>
          <w:rtl/>
        </w:rPr>
      </w:pPr>
      <w:r w:rsidRPr="00257EFB">
        <w:rPr>
          <w:rFonts w:hint="cs"/>
          <w:b/>
          <w:bCs/>
          <w:sz w:val="21"/>
          <w:szCs w:val="21"/>
          <w:rtl/>
        </w:rPr>
        <w:t xml:space="preserve">דינה אסייג </w:t>
      </w:r>
    </w:p>
    <w:p w:rsidR="006B710E" w:rsidRPr="00257EFB" w:rsidRDefault="006B710E" w:rsidP="006B710E">
      <w:pPr>
        <w:spacing w:line="312" w:lineRule="auto"/>
        <w:ind w:left="-36" w:firstLine="6804"/>
        <w:jc w:val="both"/>
        <w:rPr>
          <w:b/>
          <w:bCs/>
          <w:sz w:val="21"/>
          <w:szCs w:val="21"/>
          <w:rtl/>
        </w:rPr>
      </w:pPr>
      <w:r w:rsidRPr="00257EFB">
        <w:rPr>
          <w:rFonts w:hint="cs"/>
          <w:b/>
          <w:bCs/>
          <w:sz w:val="21"/>
          <w:szCs w:val="21"/>
          <w:rtl/>
        </w:rPr>
        <w:t xml:space="preserve">מנהלת תחום רכש </w:t>
      </w:r>
    </w:p>
    <w:p w:rsidR="006B710E" w:rsidRPr="00257EFB" w:rsidRDefault="006B710E" w:rsidP="006B710E">
      <w:pPr>
        <w:ind w:left="-36"/>
        <w:rPr>
          <w:b/>
          <w:bCs/>
          <w:sz w:val="21"/>
          <w:szCs w:val="21"/>
          <w:u w:val="single"/>
          <w:rtl/>
        </w:rPr>
      </w:pPr>
      <w:r w:rsidRPr="00257EFB">
        <w:rPr>
          <w:b/>
          <w:bCs/>
          <w:sz w:val="21"/>
          <w:szCs w:val="21"/>
          <w:u w:val="single"/>
          <w:rtl/>
        </w:rPr>
        <w:br w:type="page"/>
      </w:r>
      <w:r w:rsidRPr="00257EFB">
        <w:rPr>
          <w:rFonts w:hint="cs"/>
          <w:b/>
          <w:bCs/>
          <w:sz w:val="21"/>
          <w:szCs w:val="21"/>
          <w:u w:val="single"/>
          <w:rtl/>
        </w:rPr>
        <w:t>3.</w:t>
      </w:r>
      <w:r w:rsidRPr="00257EFB">
        <w:rPr>
          <w:rFonts w:hint="cs"/>
          <w:b/>
          <w:bCs/>
          <w:sz w:val="21"/>
          <w:szCs w:val="21"/>
          <w:u w:val="single"/>
          <w:rtl/>
        </w:rPr>
        <w:tab/>
        <w:t>תנאים מוקדמים כלליים (תנאי סף)</w:t>
      </w:r>
    </w:p>
    <w:p w:rsidR="006B710E" w:rsidRPr="00257EFB" w:rsidRDefault="006B710E" w:rsidP="006B710E">
      <w:pPr>
        <w:ind w:left="-319"/>
        <w:rPr>
          <w:sz w:val="21"/>
          <w:szCs w:val="21"/>
          <w:rtl/>
        </w:rPr>
      </w:pPr>
    </w:p>
    <w:p w:rsidR="006B710E" w:rsidRPr="00257EFB" w:rsidRDefault="006B710E" w:rsidP="006B710E">
      <w:pPr>
        <w:spacing w:line="360" w:lineRule="auto"/>
        <w:ind w:left="-36"/>
        <w:jc w:val="both"/>
        <w:rPr>
          <w:sz w:val="21"/>
          <w:szCs w:val="21"/>
        </w:rPr>
      </w:pPr>
      <w:r w:rsidRPr="00257EFB">
        <w:rPr>
          <w:rFonts w:hint="cs"/>
          <w:sz w:val="21"/>
          <w:szCs w:val="21"/>
          <w:rtl/>
        </w:rPr>
        <w:t xml:space="preserve">להלן מפורטים תנאי הסף הכלליים להשתתפות במכרז. </w:t>
      </w:r>
    </w:p>
    <w:p w:rsidR="006B710E" w:rsidRPr="00257EFB" w:rsidRDefault="006B710E" w:rsidP="006B710E">
      <w:pPr>
        <w:spacing w:line="360" w:lineRule="auto"/>
        <w:ind w:left="-36"/>
        <w:jc w:val="both"/>
        <w:rPr>
          <w:sz w:val="21"/>
          <w:szCs w:val="21"/>
          <w:rtl/>
        </w:rPr>
      </w:pPr>
      <w:r w:rsidRPr="00257EFB">
        <w:rPr>
          <w:rFonts w:hint="cs"/>
          <w:sz w:val="21"/>
          <w:szCs w:val="21"/>
          <w:rtl/>
        </w:rPr>
        <w:t>תנאים אלו הינם תנאי הסף הכלליים הרלבנטיים לגבי כל מכרז של המזמין. בנוסף לכך, על המציע לעמוד בתנאי הסף המיוחדים לנושא מכרז זה, אשר מפורטים בפרק 4 להלן.</w:t>
      </w:r>
    </w:p>
    <w:p w:rsidR="006B710E" w:rsidRPr="00257EFB" w:rsidRDefault="006B710E" w:rsidP="006B710E">
      <w:pPr>
        <w:spacing w:before="240" w:line="360" w:lineRule="auto"/>
        <w:ind w:left="-36"/>
        <w:jc w:val="both"/>
        <w:rPr>
          <w:sz w:val="21"/>
          <w:szCs w:val="21"/>
          <w:rtl/>
        </w:rPr>
      </w:pPr>
      <w:r w:rsidRPr="00257EFB">
        <w:rPr>
          <w:rFonts w:hint="cs"/>
          <w:sz w:val="21"/>
          <w:szCs w:val="21"/>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p>
    <w:p w:rsidR="006B710E" w:rsidRPr="00257EFB" w:rsidRDefault="006B710E" w:rsidP="006B710E">
      <w:pPr>
        <w:spacing w:before="240" w:line="360" w:lineRule="auto"/>
        <w:ind w:left="-36"/>
        <w:jc w:val="both"/>
        <w:rPr>
          <w:sz w:val="21"/>
          <w:szCs w:val="21"/>
          <w:rtl/>
        </w:rPr>
      </w:pPr>
      <w:r w:rsidRPr="00257EFB">
        <w:rPr>
          <w:rFonts w:hint="cs"/>
          <w:sz w:val="21"/>
          <w:szCs w:val="21"/>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6B710E" w:rsidRPr="00257EFB" w:rsidRDefault="006B710E" w:rsidP="006B710E">
      <w:pPr>
        <w:spacing w:before="240" w:line="360" w:lineRule="auto"/>
        <w:ind w:left="-36"/>
        <w:jc w:val="both"/>
        <w:rPr>
          <w:sz w:val="21"/>
          <w:szCs w:val="21"/>
          <w:rtl/>
        </w:rPr>
      </w:pPr>
      <w:r w:rsidRPr="00257EFB">
        <w:rPr>
          <w:rFonts w:hint="cs"/>
          <w:sz w:val="21"/>
          <w:szCs w:val="21"/>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6B710E" w:rsidRPr="00257EFB" w:rsidRDefault="006B710E" w:rsidP="006B710E">
      <w:pPr>
        <w:numPr>
          <w:ilvl w:val="1"/>
          <w:numId w:val="11"/>
        </w:numPr>
        <w:tabs>
          <w:tab w:val="left" w:pos="764"/>
        </w:tabs>
        <w:spacing w:before="240" w:line="360" w:lineRule="auto"/>
        <w:ind w:left="764" w:hanging="851"/>
        <w:jc w:val="both"/>
        <w:rPr>
          <w:sz w:val="21"/>
          <w:szCs w:val="21"/>
          <w:rtl/>
        </w:rPr>
      </w:pPr>
      <w:r w:rsidRPr="00257EFB">
        <w:rPr>
          <w:rFonts w:hint="cs"/>
          <w:sz w:val="21"/>
          <w:szCs w:val="21"/>
          <w:rtl/>
        </w:rPr>
        <w:t xml:space="preserve">על המציע להמציא את כל האישורים וכן תצהיר חתום ומאומת כדין בנוסח המצורף להסכם כנספח ז', הנדרשים על פי חוק עסקאות גופים ציבוריים, התשל"ו-1976, לרבות המסמכים הבאים: </w:t>
      </w:r>
    </w:p>
    <w:p w:rsidR="006B710E" w:rsidRPr="00257EFB" w:rsidRDefault="006B710E" w:rsidP="006B710E">
      <w:pPr>
        <w:pStyle w:val="12"/>
        <w:tabs>
          <w:tab w:val="clear" w:pos="2835"/>
          <w:tab w:val="left" w:pos="720"/>
        </w:tabs>
        <w:ind w:left="1203" w:hanging="388"/>
        <w:rPr>
          <w:rFonts w:cs="David"/>
          <w:sz w:val="21"/>
          <w:szCs w:val="21"/>
          <w:rtl/>
        </w:rPr>
      </w:pPr>
      <w:r w:rsidRPr="00257EFB">
        <w:rPr>
          <w:rFonts w:cs="David"/>
          <w:sz w:val="21"/>
          <w:szCs w:val="21"/>
          <w:rtl/>
        </w:rPr>
        <w:t xml:space="preserve"> </w:t>
      </w:r>
      <w:r w:rsidRPr="00257EFB">
        <w:rPr>
          <w:rFonts w:cs="David" w:hint="cs"/>
          <w:sz w:val="21"/>
          <w:szCs w:val="21"/>
          <w:rtl/>
        </w:rPr>
        <w:t>א.</w:t>
      </w:r>
      <w:r w:rsidRPr="00257EFB">
        <w:rPr>
          <w:rFonts w:cs="David" w:hint="cs"/>
          <w:sz w:val="21"/>
          <w:szCs w:val="21"/>
          <w:rtl/>
        </w:rPr>
        <w:tab/>
        <w:t xml:space="preserve">תצהיר המאומת על ידי עורך דין בדבר העדר הרשעות בעבירות לפי </w:t>
      </w:r>
      <w:r w:rsidRPr="00257EFB">
        <w:rPr>
          <w:rStyle w:val="Hyperlink"/>
          <w:rFonts w:cs="David" w:hint="cs"/>
          <w:sz w:val="21"/>
          <w:szCs w:val="21"/>
          <w:u w:val="none"/>
          <w:rtl/>
        </w:rPr>
        <w:t>חוק עובדים זרים, תשנ"א-1991</w:t>
      </w:r>
      <w:r w:rsidRPr="00257EFB">
        <w:rPr>
          <w:rFonts w:cs="David" w:hint="cs"/>
          <w:sz w:val="21"/>
          <w:szCs w:val="21"/>
          <w:rtl/>
        </w:rPr>
        <w:t xml:space="preserve"> ולפי </w:t>
      </w:r>
      <w:r w:rsidRPr="00257EFB">
        <w:rPr>
          <w:rStyle w:val="Hyperlink"/>
          <w:rFonts w:cs="David" w:hint="cs"/>
          <w:sz w:val="21"/>
          <w:szCs w:val="21"/>
          <w:u w:val="none"/>
          <w:rtl/>
        </w:rPr>
        <w:t>חוק שכר מינימום, תשמ"ז-1987</w:t>
      </w:r>
      <w:r w:rsidRPr="00257EFB">
        <w:rPr>
          <w:rFonts w:cs="David" w:hint="cs"/>
          <w:sz w:val="21"/>
          <w:szCs w:val="21"/>
          <w:rtl/>
        </w:rPr>
        <w:t>.</w:t>
      </w:r>
    </w:p>
    <w:p w:rsidR="006B710E" w:rsidRPr="00257EFB" w:rsidRDefault="006B710E" w:rsidP="006B710E">
      <w:pPr>
        <w:pStyle w:val="12"/>
        <w:tabs>
          <w:tab w:val="clear" w:pos="2835"/>
          <w:tab w:val="left" w:pos="720"/>
        </w:tabs>
        <w:ind w:left="1203" w:hanging="388"/>
        <w:rPr>
          <w:rFonts w:cs="David"/>
          <w:sz w:val="21"/>
          <w:szCs w:val="21"/>
        </w:rPr>
      </w:pPr>
      <w:r w:rsidRPr="00257EFB">
        <w:rPr>
          <w:rFonts w:cs="David" w:hint="cs"/>
          <w:sz w:val="21"/>
          <w:szCs w:val="21"/>
          <w:rtl/>
        </w:rPr>
        <w:t>ב.</w:t>
      </w:r>
      <w:r w:rsidRPr="00257EFB">
        <w:rPr>
          <w:rFonts w:cs="David" w:hint="cs"/>
          <w:sz w:val="21"/>
          <w:szCs w:val="21"/>
          <w:rtl/>
        </w:rPr>
        <w:tab/>
        <w:t xml:space="preserve">אישור פקיד מורשה, רואה חשבון או יועץ מס, המעיד שהמציע מנהל פנקסי חשבונות על פי </w:t>
      </w:r>
      <w:r w:rsidRPr="00257EFB">
        <w:rPr>
          <w:rStyle w:val="Hyperlink"/>
          <w:rFonts w:cs="David" w:hint="cs"/>
          <w:sz w:val="21"/>
          <w:szCs w:val="21"/>
          <w:u w:val="none"/>
          <w:rtl/>
        </w:rPr>
        <w:t xml:space="preserve">פקודת מס הכנסה [נוסח חדש] </w:t>
      </w:r>
      <w:r w:rsidRPr="00257EFB">
        <w:rPr>
          <w:rFonts w:cs="David" w:hint="cs"/>
          <w:b/>
          <w:i/>
          <w:sz w:val="21"/>
          <w:szCs w:val="21"/>
          <w:rtl/>
        </w:rPr>
        <w:t>ו</w:t>
      </w:r>
      <w:hyperlink r:id="rId11" w:history="1">
        <w:r w:rsidRPr="00257EFB">
          <w:rPr>
            <w:rStyle w:val="Hyperlink"/>
            <w:rFonts w:cs="David" w:hint="cs"/>
            <w:sz w:val="21"/>
            <w:szCs w:val="21"/>
            <w:u w:val="none"/>
            <w:rtl/>
          </w:rPr>
          <w:t>חוק מס ערך מוסף, תשל"ו-1975</w:t>
        </w:r>
      </w:hyperlink>
      <w:r w:rsidRPr="00257EFB">
        <w:rPr>
          <w:rFonts w:cs="David" w:hint="cs"/>
          <w:sz w:val="21"/>
          <w:szCs w:val="21"/>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6B710E" w:rsidRPr="00257EFB" w:rsidRDefault="006B710E" w:rsidP="006B710E">
      <w:pPr>
        <w:pStyle w:val="12"/>
        <w:tabs>
          <w:tab w:val="clear" w:pos="2835"/>
          <w:tab w:val="left" w:pos="720"/>
        </w:tabs>
        <w:ind w:left="1203" w:hanging="388"/>
        <w:rPr>
          <w:rFonts w:cs="David"/>
          <w:sz w:val="21"/>
          <w:szCs w:val="21"/>
        </w:rPr>
      </w:pPr>
      <w:r w:rsidRPr="00257EFB">
        <w:rPr>
          <w:rFonts w:cs="David" w:hint="cs"/>
          <w:sz w:val="21"/>
          <w:szCs w:val="21"/>
          <w:rtl/>
        </w:rPr>
        <w:tab/>
        <w:t xml:space="preserve">לעניין זה, מציע יהיה רשאי להמציא אישור ממוחשב תקף מאתר האינטרנט של רשות המיסים או אישור שהודפס ממערכות המידע של רשות המיסים לגבי מציעים המחוברים למערכות אלה. </w:t>
      </w:r>
    </w:p>
    <w:p w:rsidR="006B710E" w:rsidRPr="00257EFB" w:rsidRDefault="006B710E" w:rsidP="006B710E">
      <w:pPr>
        <w:numPr>
          <w:ilvl w:val="1"/>
          <w:numId w:val="11"/>
        </w:numPr>
        <w:tabs>
          <w:tab w:val="left" w:pos="764"/>
        </w:tabs>
        <w:spacing w:line="360" w:lineRule="auto"/>
        <w:ind w:left="764" w:hanging="851"/>
        <w:jc w:val="both"/>
        <w:rPr>
          <w:sz w:val="21"/>
          <w:szCs w:val="21"/>
        </w:rPr>
      </w:pPr>
      <w:r w:rsidRPr="00257EFB">
        <w:rPr>
          <w:rFonts w:hint="cs"/>
          <w:sz w:val="21"/>
          <w:szCs w:val="21"/>
          <w:rtl/>
        </w:rPr>
        <w:t>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ו').</w:t>
      </w:r>
    </w:p>
    <w:p w:rsidR="006B710E" w:rsidRPr="00257EFB" w:rsidRDefault="006B710E" w:rsidP="006B710E">
      <w:pPr>
        <w:numPr>
          <w:ilvl w:val="1"/>
          <w:numId w:val="11"/>
        </w:numPr>
        <w:tabs>
          <w:tab w:val="left" w:pos="764"/>
        </w:tabs>
        <w:spacing w:line="360" w:lineRule="auto"/>
        <w:ind w:left="764" w:hanging="851"/>
        <w:jc w:val="both"/>
        <w:rPr>
          <w:sz w:val="21"/>
          <w:szCs w:val="21"/>
          <w:rtl/>
        </w:rPr>
      </w:pPr>
      <w:r w:rsidRPr="00257EFB">
        <w:rPr>
          <w:rFonts w:hint="cs"/>
          <w:sz w:val="21"/>
          <w:szCs w:val="21"/>
          <w:rtl/>
        </w:rPr>
        <w:t xml:space="preserve">תנאי להגשת הצעה למכרז הוא תשלום סך של 500 ש"ח </w:t>
      </w:r>
      <w:r w:rsidRPr="00257EFB">
        <w:rPr>
          <w:rFonts w:hint="cs"/>
          <w:b/>
          <w:bCs/>
          <w:sz w:val="21"/>
          <w:szCs w:val="21"/>
          <w:u w:val="single"/>
          <w:rtl/>
        </w:rPr>
        <w:t>שלא יוחזרו</w:t>
      </w:r>
      <w:r w:rsidRPr="00257EFB">
        <w:rPr>
          <w:rFonts w:hint="cs"/>
          <w:sz w:val="21"/>
          <w:szCs w:val="21"/>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6B710E" w:rsidRPr="00257EFB" w:rsidRDefault="006B710E" w:rsidP="006B710E">
      <w:pPr>
        <w:numPr>
          <w:ilvl w:val="1"/>
          <w:numId w:val="11"/>
        </w:numPr>
        <w:tabs>
          <w:tab w:val="left" w:pos="764"/>
        </w:tabs>
        <w:spacing w:line="360" w:lineRule="auto"/>
        <w:ind w:left="764" w:hanging="851"/>
        <w:jc w:val="both"/>
        <w:rPr>
          <w:sz w:val="21"/>
          <w:szCs w:val="21"/>
          <w:rtl/>
        </w:rPr>
      </w:pPr>
      <w:r w:rsidRPr="00257EFB">
        <w:rPr>
          <w:rFonts w:hint="cs"/>
          <w:sz w:val="21"/>
          <w:szCs w:val="21"/>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אך למעט נספח אישור עריכת ביטוחים) ובחתימה מלאה במקום המיועד לכך.</w:t>
      </w:r>
    </w:p>
    <w:p w:rsidR="006B710E" w:rsidRPr="00257EFB" w:rsidRDefault="006B710E" w:rsidP="006B710E">
      <w:pPr>
        <w:tabs>
          <w:tab w:val="num" w:pos="792"/>
        </w:tabs>
        <w:spacing w:line="360" w:lineRule="auto"/>
        <w:ind w:left="792" w:hanging="850"/>
        <w:jc w:val="both"/>
        <w:rPr>
          <w:sz w:val="21"/>
          <w:szCs w:val="21"/>
          <w:rtl/>
        </w:rPr>
      </w:pPr>
      <w:r w:rsidRPr="00257EFB">
        <w:rPr>
          <w:rFonts w:hint="cs"/>
          <w:sz w:val="21"/>
          <w:szCs w:val="21"/>
          <w:rtl/>
        </w:rPr>
        <w:tab/>
        <w:t>כל פרט אשר יתברר כלא מדויק ו/או שאינו נכון ייתן למזמין את הזכות להחליט על פסילתה המיידית של הצעת המציע.</w:t>
      </w:r>
    </w:p>
    <w:p w:rsidR="006B710E" w:rsidRPr="00257EFB" w:rsidRDefault="006B710E" w:rsidP="006B710E">
      <w:pPr>
        <w:tabs>
          <w:tab w:val="num" w:pos="792"/>
        </w:tabs>
        <w:spacing w:line="360" w:lineRule="auto"/>
        <w:ind w:left="792" w:hanging="850"/>
        <w:jc w:val="both"/>
        <w:rPr>
          <w:sz w:val="21"/>
          <w:szCs w:val="21"/>
          <w:rtl/>
        </w:rPr>
      </w:pPr>
      <w:r w:rsidRPr="00257EFB">
        <w:rPr>
          <w:rFonts w:hint="cs"/>
          <w:sz w:val="21"/>
          <w:szCs w:val="21"/>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6B710E" w:rsidRPr="00257EFB" w:rsidRDefault="006B710E" w:rsidP="006B710E">
      <w:pPr>
        <w:tabs>
          <w:tab w:val="num" w:pos="792"/>
        </w:tabs>
        <w:spacing w:line="360" w:lineRule="auto"/>
        <w:ind w:left="792" w:hanging="850"/>
        <w:jc w:val="both"/>
        <w:rPr>
          <w:sz w:val="21"/>
          <w:szCs w:val="21"/>
          <w:rtl/>
        </w:rPr>
      </w:pPr>
      <w:r w:rsidRPr="00257EFB">
        <w:rPr>
          <w:rFonts w:hint="cs"/>
          <w:sz w:val="21"/>
          <w:szCs w:val="21"/>
          <w:rtl/>
        </w:rPr>
        <w:tab/>
        <w:t xml:space="preserve">את מסמכי המכרז המלאים ניתן לקבל ברשות המסים בישראל ברח' כנפי נשרים 5 ירושלים קומה שנייה חדר 250 בימים א' - ה' (יש לתאם מראש את מועד ההגעה עם גב' דינה אסייג טל: 02-6559560). </w:t>
      </w:r>
    </w:p>
    <w:p w:rsidR="006B710E" w:rsidRPr="00257EFB" w:rsidRDefault="006B710E" w:rsidP="006B710E">
      <w:pPr>
        <w:tabs>
          <w:tab w:val="num" w:pos="792"/>
        </w:tabs>
        <w:spacing w:line="360" w:lineRule="auto"/>
        <w:ind w:left="792" w:hanging="850"/>
        <w:jc w:val="both"/>
        <w:rPr>
          <w:sz w:val="21"/>
          <w:szCs w:val="21"/>
          <w:rtl/>
        </w:rPr>
      </w:pPr>
      <w:r w:rsidRPr="00257EFB">
        <w:rPr>
          <w:rFonts w:hint="cs"/>
          <w:sz w:val="21"/>
          <w:szCs w:val="21"/>
          <w:rtl/>
        </w:rPr>
        <w:tab/>
        <w:t xml:space="preserve">במועד קבלת מסמכי המכרז, יידרש המציע להשאיר בידי המזמין את פרטיו ואת פרטי איש הקשר מטעמו. </w:t>
      </w:r>
    </w:p>
    <w:p w:rsidR="006B710E" w:rsidRPr="00257EFB" w:rsidRDefault="006B710E" w:rsidP="006B710E">
      <w:pPr>
        <w:spacing w:line="360" w:lineRule="auto"/>
        <w:ind w:left="720" w:hanging="720"/>
        <w:jc w:val="both"/>
        <w:rPr>
          <w:sz w:val="21"/>
          <w:szCs w:val="21"/>
          <w:rtl/>
        </w:rPr>
      </w:pPr>
      <w:r w:rsidRPr="00257EFB">
        <w:rPr>
          <w:rFonts w:hint="cs"/>
          <w:sz w:val="21"/>
          <w:szCs w:val="21"/>
          <w:rtl/>
        </w:rPr>
        <w:t xml:space="preserve">3.5.  </w:t>
      </w:r>
      <w:r w:rsidRPr="00257EFB">
        <w:rPr>
          <w:rFonts w:hint="cs"/>
          <w:sz w:val="21"/>
          <w:szCs w:val="21"/>
          <w:rtl/>
        </w:rPr>
        <w:tab/>
        <w:t xml:space="preserve">על המציע להגיש את הצעתו בשני עותקים במקור במעטפה חתומה, שלמה וסגורה היטב הנושאת את מספר המכרז ואת נושא ההתקשרות בלבד ואשר תוכנס לתיבת המכרזים במשרדינו ברח' כנפי נשרים 5, ירושלים, קומה 2 חדר 279, עד לא יאוחר מיום </w:t>
      </w:r>
      <w:r w:rsidRPr="00257EFB">
        <w:rPr>
          <w:rFonts w:hint="cs"/>
          <w:sz w:val="21"/>
          <w:szCs w:val="21"/>
          <w:u w:val="single"/>
          <w:rtl/>
        </w:rPr>
        <w:t>18.11.2014</w:t>
      </w:r>
      <w:r w:rsidRPr="00257EFB">
        <w:rPr>
          <w:rFonts w:hint="cs"/>
          <w:sz w:val="21"/>
          <w:szCs w:val="21"/>
          <w:rtl/>
        </w:rPr>
        <w:t xml:space="preserve"> בשעה 12:00.</w:t>
      </w:r>
    </w:p>
    <w:p w:rsidR="006B710E" w:rsidRPr="00257EFB" w:rsidRDefault="006B710E" w:rsidP="006B710E">
      <w:pPr>
        <w:spacing w:line="360" w:lineRule="auto"/>
        <w:ind w:left="720"/>
        <w:jc w:val="both"/>
        <w:rPr>
          <w:sz w:val="21"/>
          <w:szCs w:val="21"/>
          <w:rtl/>
        </w:rPr>
      </w:pPr>
      <w:r w:rsidRPr="00257EFB">
        <w:rPr>
          <w:rFonts w:hint="cs"/>
          <w:sz w:val="21"/>
          <w:szCs w:val="21"/>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6B710E" w:rsidRPr="00257EFB" w:rsidRDefault="006B710E" w:rsidP="006B710E">
      <w:pPr>
        <w:spacing w:line="360" w:lineRule="auto"/>
        <w:ind w:left="720" w:hanging="720"/>
        <w:jc w:val="both"/>
        <w:rPr>
          <w:sz w:val="21"/>
          <w:szCs w:val="21"/>
          <w:rtl/>
        </w:rPr>
      </w:pPr>
      <w:r w:rsidRPr="00257EFB">
        <w:rPr>
          <w:rFonts w:hint="cs"/>
          <w:sz w:val="21"/>
          <w:szCs w:val="21"/>
          <w:rtl/>
        </w:rPr>
        <w:t>3.6.</w:t>
      </w:r>
      <w:r w:rsidRPr="00257EFB">
        <w:rPr>
          <w:rFonts w:hint="cs"/>
          <w:sz w:val="21"/>
          <w:szCs w:val="21"/>
          <w:rtl/>
        </w:rPr>
        <w:tab/>
        <w:t xml:space="preserve">על המציע לצרף להצעתו תצהיר שלו חתום ומאומת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6B710E" w:rsidRPr="00257EFB" w:rsidRDefault="006B710E" w:rsidP="006B710E">
      <w:pPr>
        <w:tabs>
          <w:tab w:val="left" w:pos="-58"/>
        </w:tabs>
        <w:spacing w:line="360" w:lineRule="auto"/>
        <w:ind w:left="720" w:hanging="720"/>
        <w:jc w:val="both"/>
        <w:rPr>
          <w:sz w:val="21"/>
          <w:szCs w:val="21"/>
          <w:rtl/>
        </w:rPr>
      </w:pPr>
      <w:r w:rsidRPr="00257EFB">
        <w:rPr>
          <w:rFonts w:hint="cs"/>
          <w:sz w:val="21"/>
          <w:szCs w:val="21"/>
          <w:rtl/>
        </w:rPr>
        <w:t>3.7.</w:t>
      </w:r>
      <w:r w:rsidRPr="00257EFB">
        <w:rPr>
          <w:rFonts w:hint="cs"/>
          <w:sz w:val="21"/>
          <w:szCs w:val="21"/>
          <w:rtl/>
        </w:rPr>
        <w:tab/>
        <w:t xml:space="preserve">על המציע לצרף להצעתו תצהיר שלו חתום ומאומת בפני עורך דין על התחייבות המציע לעשות שימוש לצורך המכרז אך ורק בתוכנות מקוריות (בנוסח המצורף כנספח ט'). </w:t>
      </w:r>
    </w:p>
    <w:p w:rsidR="006B710E" w:rsidRPr="00257EFB" w:rsidRDefault="006B710E" w:rsidP="006B710E">
      <w:pPr>
        <w:tabs>
          <w:tab w:val="left" w:pos="-58"/>
        </w:tabs>
        <w:spacing w:line="360" w:lineRule="auto"/>
        <w:ind w:left="720" w:hanging="720"/>
        <w:jc w:val="both"/>
        <w:rPr>
          <w:sz w:val="21"/>
          <w:szCs w:val="21"/>
          <w:rtl/>
        </w:rPr>
      </w:pPr>
      <w:r w:rsidRPr="00257EFB">
        <w:rPr>
          <w:rFonts w:hint="cs"/>
          <w:sz w:val="21"/>
          <w:szCs w:val="21"/>
          <w:rtl/>
        </w:rPr>
        <w:t>3.8.</w:t>
      </w:r>
      <w:r w:rsidRPr="00257EFB">
        <w:rPr>
          <w:rFonts w:hint="cs"/>
          <w:sz w:val="21"/>
          <w:szCs w:val="21"/>
          <w:rtl/>
        </w:rPr>
        <w:tab/>
        <w:t xml:space="preserve">על המציע לצרף להצעתו תצהיר שלו חתום ומאומת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6B710E" w:rsidRPr="00257EFB" w:rsidRDefault="006B710E" w:rsidP="006B710E">
      <w:pPr>
        <w:tabs>
          <w:tab w:val="left" w:pos="-58"/>
        </w:tabs>
        <w:spacing w:line="360" w:lineRule="auto"/>
        <w:ind w:left="720" w:hanging="720"/>
        <w:jc w:val="both"/>
        <w:rPr>
          <w:sz w:val="21"/>
          <w:szCs w:val="21"/>
          <w:rtl/>
        </w:rPr>
      </w:pPr>
      <w:r w:rsidRPr="00257EFB">
        <w:rPr>
          <w:rFonts w:hint="cs"/>
          <w:sz w:val="21"/>
          <w:szCs w:val="21"/>
          <w:rtl/>
        </w:rPr>
        <w:t>3.9.</w:t>
      </w:r>
      <w:r w:rsidRPr="00257EFB">
        <w:rPr>
          <w:rFonts w:hint="cs"/>
          <w:sz w:val="21"/>
          <w:szCs w:val="21"/>
          <w:rtl/>
        </w:rPr>
        <w:tab/>
        <w:t xml:space="preserve">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w:t>
      </w:r>
    </w:p>
    <w:p w:rsidR="006B710E" w:rsidRPr="00257EFB" w:rsidRDefault="006B710E" w:rsidP="006B710E">
      <w:pPr>
        <w:tabs>
          <w:tab w:val="left" w:pos="-58"/>
        </w:tabs>
        <w:spacing w:line="360" w:lineRule="auto"/>
        <w:ind w:left="720" w:hanging="720"/>
        <w:jc w:val="both"/>
        <w:rPr>
          <w:sz w:val="21"/>
          <w:szCs w:val="21"/>
          <w:rtl/>
        </w:rPr>
      </w:pPr>
      <w:r w:rsidRPr="00257EFB">
        <w:rPr>
          <w:rFonts w:hint="cs"/>
          <w:sz w:val="21"/>
          <w:szCs w:val="21"/>
          <w:rtl/>
        </w:rPr>
        <w:tab/>
        <w:t>המזמין יוודא כי באישור לא מצוין כי החברה היא חברה מפרה או כי נשלחה לחברה התראה על היותה חברה מפרה, כאמור בסעיף 362 א' לחוק החברות, התשנ"ט – 1999.</w:t>
      </w:r>
    </w:p>
    <w:p w:rsidR="006B710E" w:rsidRPr="00257EFB" w:rsidRDefault="006B710E" w:rsidP="006B710E">
      <w:pPr>
        <w:ind w:left="-36"/>
        <w:rPr>
          <w:b/>
          <w:bCs/>
          <w:sz w:val="21"/>
          <w:szCs w:val="21"/>
          <w:rtl/>
        </w:rPr>
      </w:pPr>
      <w:r w:rsidRPr="00257EFB">
        <w:rPr>
          <w:b/>
          <w:bCs/>
          <w:sz w:val="21"/>
          <w:szCs w:val="21"/>
          <w:u w:val="single"/>
          <w:rtl/>
        </w:rPr>
        <w:br w:type="page"/>
      </w:r>
      <w:r w:rsidRPr="00257EFB">
        <w:rPr>
          <w:rFonts w:hint="cs"/>
          <w:b/>
          <w:bCs/>
          <w:sz w:val="21"/>
          <w:szCs w:val="21"/>
          <w:u w:val="single"/>
          <w:rtl/>
        </w:rPr>
        <w:t xml:space="preserve">4. </w:t>
      </w:r>
      <w:r w:rsidRPr="00257EFB">
        <w:rPr>
          <w:rFonts w:hint="cs"/>
          <w:b/>
          <w:bCs/>
          <w:sz w:val="21"/>
          <w:szCs w:val="21"/>
          <w:u w:val="single"/>
          <w:rtl/>
        </w:rPr>
        <w:tab/>
        <w:t>תנאי סף מיוחדים למכרז</w:t>
      </w:r>
    </w:p>
    <w:p w:rsidR="006B710E" w:rsidRPr="00257EFB" w:rsidRDefault="006B710E" w:rsidP="006B710E">
      <w:pPr>
        <w:ind w:left="-319"/>
        <w:rPr>
          <w:sz w:val="21"/>
          <w:szCs w:val="21"/>
          <w:rtl/>
        </w:rPr>
      </w:pPr>
    </w:p>
    <w:p w:rsidR="006B710E" w:rsidRPr="00257EFB" w:rsidRDefault="006B710E" w:rsidP="006B710E">
      <w:pPr>
        <w:tabs>
          <w:tab w:val="left" w:pos="531"/>
        </w:tabs>
        <w:spacing w:line="360" w:lineRule="auto"/>
        <w:ind w:left="-36"/>
        <w:rPr>
          <w:sz w:val="21"/>
          <w:szCs w:val="21"/>
          <w:rtl/>
        </w:rPr>
      </w:pPr>
      <w:r w:rsidRPr="00257EFB">
        <w:rPr>
          <w:rFonts w:hint="cs"/>
          <w:sz w:val="21"/>
          <w:szCs w:val="21"/>
          <w:rtl/>
        </w:rPr>
        <w:t>בפרק זה מפורטים תנאי הסף המיוחדים להתקשרות נשוא המכרז והם באים להוסיף על תנאי הסף המפורטים בפרק 3 לעיל למסמכי המכרז.</w:t>
      </w:r>
    </w:p>
    <w:p w:rsidR="006B710E" w:rsidRPr="00257EFB" w:rsidRDefault="006B710E" w:rsidP="006B710E">
      <w:pPr>
        <w:tabs>
          <w:tab w:val="left" w:pos="531"/>
        </w:tabs>
        <w:spacing w:line="360" w:lineRule="auto"/>
        <w:ind w:left="-36"/>
        <w:rPr>
          <w:sz w:val="21"/>
          <w:szCs w:val="21"/>
          <w:rtl/>
        </w:rPr>
      </w:pPr>
    </w:p>
    <w:p w:rsidR="006B710E" w:rsidRPr="00257EFB" w:rsidRDefault="006B710E" w:rsidP="006B710E">
      <w:pPr>
        <w:tabs>
          <w:tab w:val="left" w:pos="531"/>
        </w:tabs>
        <w:spacing w:line="360" w:lineRule="auto"/>
        <w:ind w:left="-36"/>
        <w:jc w:val="both"/>
        <w:rPr>
          <w:sz w:val="21"/>
          <w:szCs w:val="21"/>
          <w:rtl/>
        </w:rPr>
      </w:pPr>
      <w:r w:rsidRPr="00257EFB">
        <w:rPr>
          <w:rFonts w:hint="cs"/>
          <w:sz w:val="21"/>
          <w:szCs w:val="21"/>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6B710E" w:rsidRPr="00257EFB" w:rsidRDefault="006B710E" w:rsidP="006B710E">
      <w:pPr>
        <w:tabs>
          <w:tab w:val="left" w:pos="531"/>
        </w:tabs>
        <w:spacing w:line="360" w:lineRule="auto"/>
        <w:ind w:left="-36"/>
        <w:rPr>
          <w:sz w:val="21"/>
          <w:szCs w:val="21"/>
          <w:rtl/>
        </w:rPr>
      </w:pPr>
    </w:p>
    <w:p w:rsidR="006B710E" w:rsidRPr="00257EFB" w:rsidRDefault="006B710E" w:rsidP="006B710E">
      <w:pPr>
        <w:tabs>
          <w:tab w:val="left" w:pos="531"/>
        </w:tabs>
        <w:spacing w:line="360" w:lineRule="auto"/>
        <w:ind w:left="-36"/>
        <w:jc w:val="both"/>
        <w:rPr>
          <w:sz w:val="21"/>
          <w:szCs w:val="21"/>
          <w:rtl/>
        </w:rPr>
      </w:pPr>
      <w:r w:rsidRPr="00257EFB">
        <w:rPr>
          <w:rFonts w:hint="cs"/>
          <w:sz w:val="21"/>
          <w:szCs w:val="21"/>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6B710E" w:rsidRPr="00257EFB" w:rsidRDefault="006B710E" w:rsidP="006B710E">
      <w:pPr>
        <w:tabs>
          <w:tab w:val="left" w:pos="531"/>
        </w:tabs>
        <w:spacing w:line="360" w:lineRule="auto"/>
        <w:ind w:left="-36"/>
        <w:rPr>
          <w:b/>
          <w:bCs/>
          <w:sz w:val="21"/>
          <w:szCs w:val="21"/>
          <w:u w:val="single"/>
          <w:rtl/>
        </w:rPr>
      </w:pPr>
    </w:p>
    <w:p w:rsidR="006B710E" w:rsidRPr="00257EFB" w:rsidRDefault="006B710E" w:rsidP="006B710E">
      <w:pPr>
        <w:tabs>
          <w:tab w:val="left" w:pos="531"/>
        </w:tabs>
        <w:spacing w:line="360" w:lineRule="auto"/>
        <w:ind w:left="531" w:hanging="567"/>
        <w:jc w:val="both"/>
        <w:rPr>
          <w:rFonts w:ascii="Times New (W1)" w:hAnsi="Times New (W1)"/>
          <w:spacing w:val="4"/>
          <w:sz w:val="21"/>
          <w:szCs w:val="21"/>
          <w:rtl/>
        </w:rPr>
      </w:pPr>
      <w:r w:rsidRPr="00257EFB">
        <w:rPr>
          <w:rFonts w:ascii="Times New (W1)" w:hAnsi="Times New (W1)" w:hint="cs"/>
          <w:spacing w:val="4"/>
          <w:sz w:val="21"/>
          <w:szCs w:val="21"/>
          <w:rtl/>
        </w:rPr>
        <w:t>4.1.</w:t>
      </w:r>
      <w:r w:rsidRPr="00257EFB">
        <w:rPr>
          <w:rFonts w:ascii="Times New (W1)" w:hAnsi="Times New (W1)" w:hint="cs"/>
          <w:spacing w:val="4"/>
          <w:sz w:val="21"/>
          <w:szCs w:val="21"/>
          <w:rtl/>
        </w:rPr>
        <w:tab/>
        <w:t xml:space="preserve">על המציע להיות בעל ניסיון, אשר נצבר במהלך השנים 2013 ו-2014, בהעברת תכולת משרד, לרבות ציוד מחשוב וציוד חשמלי (מחשבים, מדפסות, מקררים וכו') בהיקף של 1,000 מ"ר לפחות (היקף זה מתייחס למשרד אחד). על המציע להציג בהצעתו פירוט אודות ניסיונו כאמור. </w:t>
      </w:r>
    </w:p>
    <w:p w:rsidR="006B710E" w:rsidRPr="00257EFB" w:rsidRDefault="006B710E" w:rsidP="006B710E">
      <w:pPr>
        <w:tabs>
          <w:tab w:val="left" w:pos="531"/>
        </w:tabs>
        <w:spacing w:line="360" w:lineRule="auto"/>
        <w:ind w:left="531" w:hanging="567"/>
        <w:jc w:val="both"/>
        <w:rPr>
          <w:rFonts w:ascii="Times New (W1)" w:hAnsi="Times New (W1)"/>
          <w:spacing w:val="4"/>
          <w:sz w:val="21"/>
          <w:szCs w:val="21"/>
          <w:rtl/>
        </w:rPr>
      </w:pPr>
      <w:r w:rsidRPr="00257EFB">
        <w:rPr>
          <w:rFonts w:ascii="Times New (W1)" w:hAnsi="Times New (W1)" w:hint="cs"/>
          <w:spacing w:val="4"/>
          <w:sz w:val="21"/>
          <w:szCs w:val="21"/>
          <w:rtl/>
        </w:rPr>
        <w:tab/>
        <w:t>המזמין שומר על זכותו לדרוש מהמציעים להציג בפניו מסמכים נוספים ככל שיידרש ועל פי שיקול דעתו הבלעדי.</w:t>
      </w:r>
    </w:p>
    <w:p w:rsidR="006B710E" w:rsidRPr="00257EFB" w:rsidRDefault="006B710E" w:rsidP="006B710E">
      <w:pPr>
        <w:tabs>
          <w:tab w:val="left" w:pos="531"/>
        </w:tabs>
        <w:spacing w:before="240" w:line="360" w:lineRule="auto"/>
        <w:ind w:left="531" w:hanging="567"/>
        <w:jc w:val="both"/>
        <w:rPr>
          <w:rFonts w:ascii="Times New (W1)" w:hAnsi="Times New (W1)"/>
          <w:spacing w:val="4"/>
          <w:sz w:val="21"/>
          <w:szCs w:val="21"/>
          <w:rtl/>
        </w:rPr>
      </w:pPr>
      <w:r w:rsidRPr="00257EFB">
        <w:rPr>
          <w:rFonts w:ascii="Times New (W1)" w:hAnsi="Times New (W1)" w:hint="cs"/>
          <w:spacing w:val="4"/>
          <w:sz w:val="21"/>
          <w:szCs w:val="21"/>
          <w:rtl/>
        </w:rPr>
        <w:t>4.2.</w:t>
      </w:r>
      <w:r w:rsidRPr="00257EFB">
        <w:rPr>
          <w:rFonts w:ascii="Times New (W1)" w:hAnsi="Times New (W1)" w:hint="cs"/>
          <w:spacing w:val="4"/>
          <w:sz w:val="21"/>
          <w:szCs w:val="21"/>
          <w:rtl/>
        </w:rPr>
        <w:tab/>
        <w:t xml:space="preserve">על המציע לפרט בהצעתו שמות של 3 אנשי קשר מלקוחות שונים להם נתן שירותי הובלת משרדים. ביחס לכל אחד מאנשי הקשר, על המציע לפרט עבור איזה גוף בוצעה ההובלה, מתי בוצעה ותכולת ההובלה.  </w:t>
      </w:r>
    </w:p>
    <w:p w:rsidR="006B710E" w:rsidRPr="00257EFB" w:rsidRDefault="006B710E" w:rsidP="006B710E">
      <w:pPr>
        <w:tabs>
          <w:tab w:val="left" w:pos="531"/>
        </w:tabs>
        <w:spacing w:before="240" w:line="360" w:lineRule="auto"/>
        <w:ind w:left="531" w:hanging="567"/>
        <w:jc w:val="both"/>
        <w:rPr>
          <w:rFonts w:ascii="Times New (W1)" w:hAnsi="Times New (W1)"/>
          <w:spacing w:val="4"/>
          <w:sz w:val="21"/>
          <w:szCs w:val="21"/>
          <w:rtl/>
        </w:rPr>
      </w:pPr>
      <w:r w:rsidRPr="00257EFB">
        <w:rPr>
          <w:rFonts w:ascii="Times New (W1)" w:hAnsi="Times New (W1)" w:hint="cs"/>
          <w:spacing w:val="4"/>
          <w:sz w:val="21"/>
          <w:szCs w:val="21"/>
          <w:rtl/>
        </w:rPr>
        <w:t>4.3.</w:t>
      </w:r>
      <w:r w:rsidRPr="00257EFB">
        <w:rPr>
          <w:rFonts w:ascii="Times New (W1)" w:hAnsi="Times New (W1)" w:hint="cs"/>
          <w:spacing w:val="4"/>
          <w:sz w:val="21"/>
          <w:szCs w:val="21"/>
          <w:rtl/>
        </w:rPr>
        <w:tab/>
        <w:t>על</w:t>
      </w:r>
      <w:r w:rsidRPr="00257EFB">
        <w:rPr>
          <w:rFonts w:ascii="Times New (W1)" w:hAnsi="Times New (W1)" w:hint="cs"/>
          <w:color w:val="FF00FF"/>
          <w:spacing w:val="4"/>
          <w:sz w:val="21"/>
          <w:szCs w:val="21"/>
          <w:rtl/>
        </w:rPr>
        <w:t xml:space="preserve"> </w:t>
      </w:r>
      <w:r w:rsidRPr="00257EFB">
        <w:rPr>
          <w:rFonts w:hint="cs"/>
          <w:sz w:val="21"/>
          <w:szCs w:val="21"/>
          <w:rtl/>
        </w:rPr>
        <w:t>המציע להשתתף בכנס ספקים</w:t>
      </w:r>
      <w:r w:rsidRPr="00257EFB">
        <w:rPr>
          <w:rFonts w:ascii="Times New (W1)" w:hAnsi="Times New (W1)" w:hint="cs"/>
          <w:spacing w:val="4"/>
          <w:sz w:val="21"/>
          <w:szCs w:val="21"/>
          <w:rtl/>
        </w:rPr>
        <w:t xml:space="preserve"> אשר ייערך בתאריך 9.11.2014</w:t>
      </w:r>
      <w:r w:rsidRPr="00257EFB">
        <w:rPr>
          <w:rFonts w:ascii="Times New (W1)" w:hAnsi="Times New (W1)" w:hint="cs"/>
          <w:b/>
          <w:bCs/>
          <w:spacing w:val="4"/>
          <w:sz w:val="21"/>
          <w:szCs w:val="21"/>
          <w:rtl/>
        </w:rPr>
        <w:t xml:space="preserve"> </w:t>
      </w:r>
      <w:r w:rsidRPr="00257EFB">
        <w:rPr>
          <w:rFonts w:ascii="Times New (W1)" w:hAnsi="Times New (W1)" w:hint="cs"/>
          <w:spacing w:val="4"/>
          <w:sz w:val="21"/>
          <w:szCs w:val="21"/>
          <w:rtl/>
        </w:rPr>
        <w:t xml:space="preserve">בשעה </w:t>
      </w:r>
      <w:r w:rsidRPr="00257EFB">
        <w:rPr>
          <w:rFonts w:ascii="Times New (W1)" w:hAnsi="Times New (W1)" w:hint="cs"/>
          <w:b/>
          <w:bCs/>
          <w:spacing w:val="4"/>
          <w:sz w:val="21"/>
          <w:szCs w:val="21"/>
          <w:u w:val="single"/>
          <w:rtl/>
        </w:rPr>
        <w:t>10:00</w:t>
      </w:r>
      <w:r w:rsidRPr="00257EFB">
        <w:rPr>
          <w:rFonts w:ascii="Times New (W1)" w:hAnsi="Times New (W1)" w:hint="cs"/>
          <w:spacing w:val="4"/>
          <w:sz w:val="21"/>
          <w:szCs w:val="21"/>
          <w:rtl/>
        </w:rPr>
        <w:t xml:space="preserve"> במשרדינו בכתובת רח' פאולוס השישי בנצרת.</w:t>
      </w:r>
    </w:p>
    <w:p w:rsidR="006B710E" w:rsidRPr="00257EFB" w:rsidRDefault="006B710E" w:rsidP="006B710E">
      <w:pPr>
        <w:tabs>
          <w:tab w:val="left" w:pos="531"/>
        </w:tabs>
        <w:spacing w:line="360" w:lineRule="auto"/>
        <w:ind w:left="531" w:hanging="567"/>
        <w:jc w:val="both"/>
        <w:rPr>
          <w:rFonts w:ascii="Times New (W1)" w:hAnsi="Times New (W1)"/>
          <w:spacing w:val="4"/>
          <w:sz w:val="21"/>
          <w:szCs w:val="21"/>
          <w:rtl/>
        </w:rPr>
      </w:pPr>
    </w:p>
    <w:p w:rsidR="006B710E" w:rsidRPr="00257EFB" w:rsidRDefault="006B710E" w:rsidP="006B710E">
      <w:pPr>
        <w:pStyle w:val="1"/>
        <w:tabs>
          <w:tab w:val="left" w:pos="531"/>
        </w:tabs>
        <w:spacing w:line="360" w:lineRule="auto"/>
        <w:ind w:left="531" w:right="0" w:hanging="567"/>
        <w:jc w:val="both"/>
        <w:rPr>
          <w:rFonts w:ascii="Arial" w:hAnsi="Arial" w:cs="David"/>
          <w:b w:val="0"/>
          <w:bCs w:val="0"/>
          <w:sz w:val="21"/>
          <w:szCs w:val="21"/>
          <w:u w:val="none"/>
          <w:rtl/>
        </w:rPr>
      </w:pPr>
      <w:r w:rsidRPr="00257EFB">
        <w:rPr>
          <w:rFonts w:ascii="Arial" w:hAnsi="Arial" w:cs="David" w:hint="cs"/>
          <w:b w:val="0"/>
          <w:bCs w:val="0"/>
          <w:sz w:val="21"/>
          <w:szCs w:val="21"/>
          <w:u w:val="none"/>
          <w:rtl/>
        </w:rPr>
        <w:t>4.4.</w:t>
      </w:r>
      <w:r w:rsidRPr="00257EFB">
        <w:rPr>
          <w:rFonts w:ascii="Arial" w:hAnsi="Arial" w:cs="David" w:hint="cs"/>
          <w:b w:val="0"/>
          <w:bCs w:val="0"/>
          <w:sz w:val="21"/>
          <w:szCs w:val="21"/>
          <w:u w:val="none"/>
          <w:rtl/>
        </w:rPr>
        <w:tab/>
        <w:t xml:space="preserve">המציע הינו בעל רישיון מוביל ע"פ חוק שירותי הובלה, התשנ"ז-1997 ותקנות שירותי הובלה, התשס"א – 2001. על המציע לצרף להצעתו העתק תקף של הרישיון כאמור. </w:t>
      </w:r>
    </w:p>
    <w:p w:rsidR="006B710E" w:rsidRPr="00257EFB" w:rsidRDefault="006B710E" w:rsidP="006B710E">
      <w:pPr>
        <w:pStyle w:val="1"/>
        <w:tabs>
          <w:tab w:val="left" w:pos="531"/>
        </w:tabs>
        <w:spacing w:before="240" w:line="360" w:lineRule="auto"/>
        <w:ind w:left="531" w:right="0" w:hanging="567"/>
        <w:jc w:val="both"/>
        <w:rPr>
          <w:rFonts w:cs="David"/>
          <w:b w:val="0"/>
          <w:bCs w:val="0"/>
          <w:sz w:val="21"/>
          <w:szCs w:val="21"/>
          <w:u w:val="none"/>
          <w:rtl/>
        </w:rPr>
      </w:pPr>
      <w:r w:rsidRPr="00257EFB">
        <w:rPr>
          <w:rFonts w:ascii="Arial" w:hAnsi="Arial" w:cs="David" w:hint="cs"/>
          <w:b w:val="0"/>
          <w:bCs w:val="0"/>
          <w:sz w:val="21"/>
          <w:szCs w:val="21"/>
          <w:u w:val="none"/>
          <w:rtl/>
        </w:rPr>
        <w:t>4.5.</w:t>
      </w:r>
      <w:r w:rsidRPr="00257EFB">
        <w:rPr>
          <w:rFonts w:ascii="Arial" w:hAnsi="Arial" w:cs="David" w:hint="cs"/>
          <w:b w:val="0"/>
          <w:bCs w:val="0"/>
          <w:sz w:val="21"/>
          <w:szCs w:val="21"/>
          <w:u w:val="none"/>
          <w:rtl/>
        </w:rPr>
        <w:tab/>
        <w:t xml:space="preserve">בבעלות המציע לפחות 2 (שתי) משאיות בעלות משקל כולל של 10,000 ק"ג כל אחת.  בכל משאית  מותקנת  מערכת הידראולית להעמסת משטחים ופריקתם. המשאיות חייבות להיות סגורות. על המציע לצרף להצעתו העתק רישיון תקף למועד הגשת הצעתו של המשאיות כאמור, המעיד כי המשאיות בבעלותו.  כמו כן יש לצרף פירוט מפרט טכני של המשאיות כאמור.  </w:t>
      </w:r>
    </w:p>
    <w:p w:rsidR="006B710E" w:rsidRPr="00257EFB" w:rsidRDefault="006B710E" w:rsidP="006B710E">
      <w:pPr>
        <w:tabs>
          <w:tab w:val="left" w:pos="531"/>
        </w:tabs>
        <w:ind w:left="-36"/>
        <w:rPr>
          <w:sz w:val="21"/>
          <w:szCs w:val="21"/>
          <w:rtl/>
        </w:rPr>
      </w:pPr>
    </w:p>
    <w:p w:rsidR="006B710E" w:rsidRPr="00257EFB" w:rsidRDefault="006B710E" w:rsidP="006B710E">
      <w:pPr>
        <w:spacing w:before="60" w:after="60" w:line="312" w:lineRule="auto"/>
        <w:ind w:left="-36"/>
        <w:rPr>
          <w:b/>
          <w:bCs/>
          <w:sz w:val="21"/>
          <w:szCs w:val="21"/>
          <w:u w:val="single"/>
          <w:rtl/>
        </w:rPr>
      </w:pPr>
      <w:r w:rsidRPr="00257EFB">
        <w:rPr>
          <w:rFonts w:hint="cs"/>
          <w:b/>
          <w:bCs/>
          <w:sz w:val="21"/>
          <w:szCs w:val="21"/>
          <w:u w:val="single"/>
          <w:rtl/>
        </w:rPr>
        <w:br w:type="page"/>
        <w:t>5. תנאים כלליים</w:t>
      </w:r>
    </w:p>
    <w:p w:rsidR="006B710E" w:rsidRPr="00257EFB" w:rsidRDefault="006B710E" w:rsidP="006B710E">
      <w:pPr>
        <w:spacing w:before="240" w:after="60" w:line="312" w:lineRule="auto"/>
        <w:ind w:left="-36"/>
        <w:rPr>
          <w:b/>
          <w:bCs/>
          <w:sz w:val="21"/>
          <w:szCs w:val="21"/>
          <w:u w:val="single"/>
          <w:rtl/>
        </w:rPr>
      </w:pPr>
      <w:r w:rsidRPr="00257EFB">
        <w:rPr>
          <w:rFonts w:hint="cs"/>
          <w:b/>
          <w:bCs/>
          <w:sz w:val="21"/>
          <w:szCs w:val="21"/>
          <w:u w:val="single"/>
          <w:rtl/>
        </w:rPr>
        <w:t>מבוא כללי</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 xml:space="preserve">המזמין מפרסם מכרז זה לצורך בחירת ספק, אשר יידרש להעביר את תכולת משרדי הרשות </w:t>
      </w:r>
      <w:r w:rsidRPr="00257EFB">
        <w:rPr>
          <w:rFonts w:cs="David" w:hint="cs"/>
          <w:b/>
          <w:bCs/>
          <w:sz w:val="21"/>
          <w:szCs w:val="21"/>
          <w:rtl/>
        </w:rPr>
        <w:t>ברחוב פאולוס שישי בנצרת</w:t>
      </w:r>
      <w:r w:rsidRPr="00257EFB">
        <w:rPr>
          <w:rFonts w:cs="David" w:hint="cs"/>
          <w:sz w:val="21"/>
          <w:szCs w:val="21"/>
          <w:rtl/>
        </w:rPr>
        <w:t xml:space="preserve"> למשרדינו החדשים </w:t>
      </w:r>
      <w:r w:rsidRPr="00257EFB">
        <w:rPr>
          <w:rFonts w:cs="David" w:hint="cs"/>
          <w:b/>
          <w:bCs/>
          <w:sz w:val="21"/>
          <w:szCs w:val="21"/>
          <w:rtl/>
        </w:rPr>
        <w:t>במגדלי נצרת</w:t>
      </w:r>
      <w:r w:rsidRPr="00257EFB">
        <w:rPr>
          <w:rFonts w:cs="David" w:hint="cs"/>
          <w:sz w:val="21"/>
          <w:szCs w:val="21"/>
          <w:rtl/>
        </w:rPr>
        <w:t xml:space="preserve"> ברחוב שדרות הציונות בנצרת. </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 xml:space="preserve">העברת התכולה כאמור </w:t>
      </w:r>
      <w:r w:rsidRPr="00257EFB">
        <w:rPr>
          <w:rFonts w:cs="David" w:hint="cs"/>
          <w:b/>
          <w:bCs/>
          <w:sz w:val="21"/>
          <w:szCs w:val="21"/>
          <w:rtl/>
        </w:rPr>
        <w:t xml:space="preserve">מתוכננת להתבצע במהלך החודשים דצמבר 2014 </w:t>
      </w:r>
      <w:r w:rsidRPr="00257EFB">
        <w:rPr>
          <w:rFonts w:cs="David"/>
          <w:b/>
          <w:bCs/>
          <w:sz w:val="21"/>
          <w:szCs w:val="21"/>
          <w:rtl/>
        </w:rPr>
        <w:t>–</w:t>
      </w:r>
      <w:r w:rsidRPr="00257EFB">
        <w:rPr>
          <w:rFonts w:cs="David" w:hint="cs"/>
          <w:b/>
          <w:bCs/>
          <w:sz w:val="21"/>
          <w:szCs w:val="21"/>
          <w:rtl/>
        </w:rPr>
        <w:t xml:space="preserve"> פברואר 2015. מועדים מדויקים ימסרו לזוכה מראש.</w:t>
      </w:r>
      <w:r w:rsidRPr="00257EFB">
        <w:rPr>
          <w:rFonts w:cs="David" w:hint="cs"/>
          <w:sz w:val="21"/>
          <w:szCs w:val="21"/>
          <w:rtl/>
        </w:rPr>
        <w:t xml:space="preserve">  ההעברה תתבצע באופן מדורג. </w:t>
      </w:r>
    </w:p>
    <w:p w:rsidR="006B710E" w:rsidRPr="00257EFB" w:rsidRDefault="006B710E" w:rsidP="006B710E">
      <w:pPr>
        <w:pStyle w:val="ad"/>
        <w:spacing w:line="360" w:lineRule="auto"/>
        <w:ind w:left="324"/>
        <w:jc w:val="both"/>
        <w:rPr>
          <w:rFonts w:cs="David"/>
          <w:sz w:val="21"/>
          <w:szCs w:val="21"/>
          <w:rtl/>
        </w:rPr>
      </w:pPr>
      <w:r w:rsidRPr="00257EFB">
        <w:rPr>
          <w:rFonts w:cs="David" w:hint="cs"/>
          <w:sz w:val="21"/>
          <w:szCs w:val="21"/>
          <w:rtl/>
        </w:rPr>
        <w:t>פירוט אופן ההעברה יוצג בסיור הקבלנים,  זאת בכפוף לדרישות המפורטות בנספח ג'.</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 xml:space="preserve">מובהר בזאת כי מועד ביצוע העברת התכולה כאמור מהווה </w:t>
      </w:r>
      <w:r w:rsidRPr="00257EFB">
        <w:rPr>
          <w:rFonts w:cs="David" w:hint="cs"/>
          <w:b/>
          <w:bCs/>
          <w:sz w:val="21"/>
          <w:szCs w:val="21"/>
          <w:rtl/>
        </w:rPr>
        <w:t>הערכה בלבד</w:t>
      </w:r>
      <w:r w:rsidRPr="00257EFB">
        <w:rPr>
          <w:rFonts w:cs="David" w:hint="cs"/>
          <w:sz w:val="21"/>
          <w:szCs w:val="21"/>
          <w:rtl/>
        </w:rPr>
        <w:t xml:space="preserve"> וכפוף לצרכי המזמין וללוח הזמנים אותו ייקבע בהתאם לשיקול דעתו הבלעדי. המזמין יהיה רשאי לבטל את ביצוע ההעברה ו/או לשנות את מועדה. המציע אשר הצעתו תוכרז כהצעה הזוכה במכרז, מתחייב לבצע את ההעברה במועד הקבוע לעיל ו/או בכל מועד אחר אשר ייקבע על ידי המזמין, </w:t>
      </w:r>
      <w:r w:rsidRPr="00257EFB">
        <w:rPr>
          <w:rFonts w:cs="David" w:hint="cs"/>
          <w:b/>
          <w:bCs/>
          <w:sz w:val="21"/>
          <w:szCs w:val="21"/>
          <w:rtl/>
        </w:rPr>
        <w:t xml:space="preserve">וזאת ללא כל טענה ו/או דרישה ובתמורה אשר נקבעה בהצעתו של המציע למכרז. </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 xml:space="preserve">העברת תכולת המשרדים כוללת את כל מהלך פעילות הובלת המיטלטלין במשרדים, ובכלל זה אריזת מיטלטלין במועד סמוך למועד ההעברה, הגעה למקום ההעמסה ביום ההעברה, סבלות, העמסה, פריקה בנקודת היעד, סבלות בנקודת היעד ומיקום המיטלטלין וסידורם במקום הפריקה על פי דרישת המזמין. </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המיטלטלין המיועדים להעברה הינם כלל התכולה במשרדים ובארכיבי המשרדים, ובכלל זה קרגלים, מחשבים, מדפסות, מכשירי פקס, מקררים, מיקרוגלים, עציצים וכל טובין אחר לפי דרישת המזמין.</w:t>
      </w:r>
    </w:p>
    <w:p w:rsidR="006B710E" w:rsidRPr="00257EFB" w:rsidRDefault="006B710E" w:rsidP="006B710E">
      <w:pPr>
        <w:pStyle w:val="ad"/>
        <w:numPr>
          <w:ilvl w:val="0"/>
          <w:numId w:val="12"/>
        </w:numPr>
        <w:spacing w:line="360" w:lineRule="auto"/>
        <w:jc w:val="both"/>
        <w:rPr>
          <w:rFonts w:cs="David"/>
          <w:sz w:val="21"/>
          <w:szCs w:val="21"/>
        </w:rPr>
      </w:pPr>
      <w:r w:rsidRPr="00257EFB">
        <w:rPr>
          <w:rFonts w:cs="David" w:hint="cs"/>
          <w:sz w:val="21"/>
          <w:szCs w:val="21"/>
          <w:rtl/>
        </w:rPr>
        <w:t xml:space="preserve">במסגרת מתן השירותים כאמור, הספק הזוכה יספק את כלל אמצעי האריזה שיידרשו לביצוע מתן השירותים ובכלל זה ארגזי קרטון המתאימים להובלת תיקים לפי צורכי המזמין (קרגלים), ציוד קשירה ועטיפה, ניילון סטרצ', קלקרים לבלימת זעזועים, וכל ציוד ואמצעי הנדרשים לצורך הגנה על המיטלטלין. כמו כן, נדרש כוח אדם בכמות מספיקה לביצוע עבודות הסבלות. </w:t>
      </w:r>
    </w:p>
    <w:p w:rsidR="006B710E" w:rsidRPr="00257EFB" w:rsidRDefault="006B710E" w:rsidP="006B710E">
      <w:pPr>
        <w:pStyle w:val="ad"/>
        <w:numPr>
          <w:ilvl w:val="0"/>
          <w:numId w:val="12"/>
        </w:numPr>
        <w:spacing w:line="360" w:lineRule="auto"/>
        <w:jc w:val="both"/>
        <w:rPr>
          <w:rFonts w:cs="David"/>
          <w:sz w:val="21"/>
          <w:szCs w:val="21"/>
          <w:rtl/>
        </w:rPr>
      </w:pPr>
      <w:r w:rsidRPr="00257EFB">
        <w:rPr>
          <w:rFonts w:cs="David" w:hint="cs"/>
          <w:sz w:val="21"/>
          <w:szCs w:val="21"/>
          <w:rtl/>
        </w:rPr>
        <w:t xml:space="preserve">יובהר בזאת כי האמור לעיל מהווה תמצית של הדרישות מהספק הזוכה. בסתירה בין המפורט לעיל לבין המפורט בהוראות הסכם ההתקשרות, על נספחיו – הוראות הסכם ההתקשרות ונספחיו יגברו. </w:t>
      </w:r>
    </w:p>
    <w:p w:rsidR="006B710E" w:rsidRPr="00257EFB" w:rsidRDefault="006B710E" w:rsidP="006B710E">
      <w:pPr>
        <w:spacing w:before="60" w:after="60" w:line="360" w:lineRule="auto"/>
        <w:ind w:left="-36"/>
        <w:rPr>
          <w:sz w:val="21"/>
          <w:szCs w:val="21"/>
          <w:u w:val="single"/>
          <w:rtl/>
        </w:rPr>
      </w:pPr>
      <w:r w:rsidRPr="00257EFB">
        <w:rPr>
          <w:rFonts w:hint="cs"/>
          <w:sz w:val="21"/>
          <w:szCs w:val="21"/>
          <w:u w:val="single"/>
          <w:rtl/>
        </w:rPr>
        <w:t xml:space="preserve"> </w:t>
      </w:r>
    </w:p>
    <w:p w:rsidR="006B710E" w:rsidRPr="00257EFB" w:rsidRDefault="006B710E" w:rsidP="006B710E">
      <w:pPr>
        <w:tabs>
          <w:tab w:val="left" w:pos="746"/>
        </w:tabs>
        <w:spacing w:before="240" w:after="60" w:line="360" w:lineRule="auto"/>
        <w:ind w:left="-36"/>
        <w:jc w:val="both"/>
        <w:rPr>
          <w:sz w:val="21"/>
          <w:szCs w:val="21"/>
          <w:rtl/>
        </w:rPr>
      </w:pPr>
      <w:r w:rsidRPr="00257EFB">
        <w:rPr>
          <w:rFonts w:hint="cs"/>
          <w:sz w:val="21"/>
          <w:szCs w:val="21"/>
          <w:rtl/>
        </w:rPr>
        <w:t>5.1.</w:t>
      </w:r>
      <w:r w:rsidRPr="00257EFB">
        <w:rPr>
          <w:rFonts w:hint="cs"/>
          <w:sz w:val="21"/>
          <w:szCs w:val="21"/>
          <w:rtl/>
        </w:rPr>
        <w:tab/>
      </w:r>
      <w:r w:rsidRPr="00257EFB">
        <w:rPr>
          <w:rFonts w:hint="cs"/>
          <w:b/>
          <w:bCs/>
          <w:sz w:val="21"/>
          <w:szCs w:val="21"/>
          <w:u w:val="single"/>
          <w:rtl/>
        </w:rPr>
        <w:t>פנייה בשאלות הבהרה</w:t>
      </w:r>
      <w:r w:rsidRPr="00257EFB">
        <w:rPr>
          <w:rFonts w:hint="cs"/>
          <w:sz w:val="21"/>
          <w:szCs w:val="21"/>
          <w:rtl/>
        </w:rPr>
        <w:t xml:space="preserve"> </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t>5.1.1.</w:t>
      </w:r>
      <w:r w:rsidRPr="00257EFB">
        <w:rPr>
          <w:rFonts w:hint="cs"/>
          <w:sz w:val="21"/>
          <w:szCs w:val="21"/>
          <w:rtl/>
        </w:rPr>
        <w:tab/>
        <w:t>בשאלות הבהרה ניתן לפנות בכתב בלבד לרשות המסים בישראל - אגף מס הכנסה, רח' כנפי נשרים 5 ירושלים לגב' דינה אסייג  (טל' 02-6559560). ניתן גם לפנות בפקס שמספרו 02-6559883.</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t>5.1.2.</w:t>
      </w:r>
      <w:r w:rsidRPr="00257EFB">
        <w:rPr>
          <w:rFonts w:hint="cs"/>
          <w:sz w:val="21"/>
          <w:szCs w:val="21"/>
          <w:rtl/>
        </w:rPr>
        <w:tab/>
        <w:t xml:space="preserve">את שאלות ההבהרה יש להפנות בכתב בלבד עד תאריך 11.11.2014בשעה 12:00. שאלות הבהרה שיגיעו למזמין לאחר תאריך זה, או שיופנו בדרך אחרת, לא ייענו. </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t>5.1.3.</w:t>
      </w:r>
      <w:r w:rsidRPr="00257EFB">
        <w:rPr>
          <w:rFonts w:hint="cs"/>
          <w:sz w:val="21"/>
          <w:szCs w:val="21"/>
          <w:rtl/>
        </w:rPr>
        <w:tab/>
        <w:t xml:space="preserve">המזמין יפרסם את כל השאלות והתשובות במסמך מרוכז ללא פרטים מזהים של המציעים. </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t>5.1.4.</w:t>
      </w:r>
      <w:r w:rsidRPr="00257EFB">
        <w:rPr>
          <w:rFonts w:hint="cs"/>
          <w:sz w:val="21"/>
          <w:szCs w:val="21"/>
          <w:rtl/>
        </w:rPr>
        <w:tab/>
        <w:t xml:space="preserve">מסמך השאלות והתשובות יהווה חלק ממסמכי המכרז ויגבר על האמור בהם. </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t>5.1.5.</w:t>
      </w:r>
      <w:r w:rsidRPr="00257EFB">
        <w:rPr>
          <w:rFonts w:hint="cs"/>
          <w:sz w:val="21"/>
          <w:szCs w:val="21"/>
          <w:rtl/>
        </w:rPr>
        <w:tab/>
        <w:t xml:space="preserve">רק תשובות בכתב יחייבו את המזמין. </w:t>
      </w:r>
    </w:p>
    <w:p w:rsidR="006B710E" w:rsidRPr="00257EFB" w:rsidRDefault="006B710E" w:rsidP="006B710E">
      <w:pPr>
        <w:tabs>
          <w:tab w:val="left" w:pos="746"/>
        </w:tabs>
        <w:spacing w:after="60" w:line="360" w:lineRule="auto"/>
        <w:ind w:left="720" w:hanging="756"/>
        <w:jc w:val="both"/>
        <w:rPr>
          <w:color w:val="000000"/>
          <w:sz w:val="21"/>
          <w:szCs w:val="21"/>
        </w:rPr>
      </w:pPr>
      <w:r w:rsidRPr="00257EFB">
        <w:rPr>
          <w:rFonts w:hint="cs"/>
          <w:sz w:val="21"/>
          <w:szCs w:val="21"/>
          <w:rtl/>
        </w:rPr>
        <w:t>5.1.6.</w:t>
      </w:r>
      <w:r w:rsidRPr="00257EFB">
        <w:rPr>
          <w:rFonts w:hint="cs"/>
          <w:sz w:val="21"/>
          <w:szCs w:val="21"/>
          <w:rtl/>
        </w:rPr>
        <w:tab/>
        <w:t>בעת הגשת ההצעה על המציע להגיש כחלק מהצעתו את מסמך השאלות והתשובות, חתום על ידו.</w:t>
      </w:r>
    </w:p>
    <w:p w:rsidR="006B710E" w:rsidRPr="00257EFB" w:rsidRDefault="006B710E" w:rsidP="006B710E">
      <w:pPr>
        <w:tabs>
          <w:tab w:val="left" w:pos="746"/>
        </w:tabs>
        <w:spacing w:after="60" w:line="360" w:lineRule="auto"/>
        <w:ind w:left="720" w:hanging="756"/>
        <w:jc w:val="both"/>
        <w:rPr>
          <w:sz w:val="21"/>
          <w:szCs w:val="21"/>
          <w:rtl/>
        </w:rPr>
      </w:pPr>
      <w:r w:rsidRPr="00257EFB">
        <w:rPr>
          <w:rFonts w:hint="cs"/>
          <w:sz w:val="21"/>
          <w:szCs w:val="21"/>
          <w:rtl/>
        </w:rPr>
        <w:br w:type="page"/>
        <w:t>5.2.</w:t>
      </w:r>
      <w:r w:rsidRPr="00257EFB">
        <w:rPr>
          <w:rFonts w:hint="cs"/>
          <w:sz w:val="21"/>
          <w:szCs w:val="21"/>
          <w:rtl/>
        </w:rPr>
        <w:tab/>
      </w:r>
      <w:r w:rsidRPr="00257EFB">
        <w:rPr>
          <w:rFonts w:hint="cs"/>
          <w:b/>
          <w:bCs/>
          <w:sz w:val="21"/>
          <w:szCs w:val="21"/>
          <w:u w:val="single"/>
          <w:rtl/>
        </w:rPr>
        <w:t>הגשת ההצעות</w:t>
      </w:r>
      <w:r w:rsidRPr="00257EFB">
        <w:rPr>
          <w:rFonts w:hint="cs"/>
          <w:sz w:val="21"/>
          <w:szCs w:val="21"/>
          <w:rtl/>
        </w:rPr>
        <w:t xml:space="preserve"> </w:t>
      </w:r>
    </w:p>
    <w:p w:rsidR="006B710E" w:rsidRPr="00257EFB" w:rsidRDefault="006B710E" w:rsidP="006B710E">
      <w:pPr>
        <w:spacing w:after="60" w:line="360" w:lineRule="auto"/>
        <w:ind w:left="-36"/>
        <w:jc w:val="both"/>
        <w:rPr>
          <w:sz w:val="21"/>
          <w:szCs w:val="21"/>
          <w:rtl/>
        </w:rPr>
      </w:pPr>
      <w:r w:rsidRPr="00257EFB">
        <w:rPr>
          <w:rFonts w:hint="cs"/>
          <w:sz w:val="21"/>
          <w:szCs w:val="21"/>
          <w:rtl/>
        </w:rPr>
        <w:t xml:space="preserve">את ההצעות יש להכניס לתיבת המכרזים הנמצאת ברשות המסים בישראל - אגף מס הכנסה, מח' משאבים חומריים, רח' כנפי נשרים 5, ירושלים, קומה 2, חדר 279 עד לתאריך </w:t>
      </w:r>
      <w:r w:rsidRPr="00257EFB">
        <w:rPr>
          <w:rFonts w:hint="cs"/>
          <w:b/>
          <w:bCs/>
          <w:sz w:val="21"/>
          <w:szCs w:val="21"/>
          <w:rtl/>
        </w:rPr>
        <w:t>18.11.2014 בשעה 12:00</w:t>
      </w:r>
      <w:r w:rsidRPr="00257EFB">
        <w:rPr>
          <w:rFonts w:hint="cs"/>
          <w:sz w:val="21"/>
          <w:szCs w:val="21"/>
          <w:rtl/>
        </w:rPr>
        <w:t xml:space="preserve">. </w:t>
      </w:r>
    </w:p>
    <w:p w:rsidR="006B710E" w:rsidRPr="00257EFB" w:rsidRDefault="006B710E" w:rsidP="006B710E">
      <w:pPr>
        <w:spacing w:after="60" w:line="360" w:lineRule="auto"/>
        <w:ind w:left="-36"/>
        <w:jc w:val="both"/>
        <w:rPr>
          <w:sz w:val="21"/>
          <w:szCs w:val="21"/>
          <w:rtl/>
        </w:rPr>
      </w:pPr>
      <w:r w:rsidRPr="00257EFB">
        <w:rPr>
          <w:rFonts w:hint="cs"/>
          <w:sz w:val="21"/>
          <w:szCs w:val="21"/>
          <w:rtl/>
        </w:rPr>
        <w:t xml:space="preserve">ההצעה תוגש במעטפה חתומה וסגורה בשני עותקים. על גבי המעטפה יש לציין את שם המכרז ומספרו בלבד. אין לציין כל פרט מזהה אחר של המציע. </w:t>
      </w:r>
    </w:p>
    <w:p w:rsidR="006B710E" w:rsidRPr="00257EFB" w:rsidRDefault="006B710E" w:rsidP="006B710E">
      <w:pPr>
        <w:spacing w:before="60" w:after="60" w:line="360" w:lineRule="auto"/>
        <w:ind w:left="-36"/>
        <w:rPr>
          <w:rFonts w:ascii="Times New Roman" w:hAnsi="Times New Roman"/>
          <w:sz w:val="21"/>
          <w:szCs w:val="21"/>
          <w:rtl/>
        </w:rPr>
      </w:pPr>
    </w:p>
    <w:p w:rsidR="006B710E" w:rsidRPr="00257EFB" w:rsidRDefault="006B710E" w:rsidP="006B710E">
      <w:pPr>
        <w:tabs>
          <w:tab w:val="left" w:pos="566"/>
        </w:tabs>
        <w:spacing w:before="60" w:after="60" w:line="360" w:lineRule="auto"/>
        <w:ind w:left="-36"/>
        <w:rPr>
          <w:sz w:val="21"/>
          <w:szCs w:val="21"/>
          <w:rtl/>
        </w:rPr>
      </w:pPr>
      <w:r w:rsidRPr="00257EFB">
        <w:rPr>
          <w:rFonts w:hint="cs"/>
          <w:sz w:val="21"/>
          <w:szCs w:val="21"/>
          <w:rtl/>
        </w:rPr>
        <w:t>5.3.</w:t>
      </w:r>
      <w:r w:rsidRPr="00257EFB">
        <w:rPr>
          <w:rFonts w:hint="cs"/>
          <w:sz w:val="21"/>
          <w:szCs w:val="21"/>
          <w:rtl/>
        </w:rPr>
        <w:tab/>
      </w:r>
      <w:r w:rsidRPr="00257EFB">
        <w:rPr>
          <w:rFonts w:hint="cs"/>
          <w:b/>
          <w:bCs/>
          <w:sz w:val="21"/>
          <w:szCs w:val="21"/>
          <w:u w:val="single"/>
          <w:rtl/>
        </w:rPr>
        <w:t>בדיקת ההצעות ובחירת הזוכה</w:t>
      </w:r>
      <w:r w:rsidRPr="00257EFB">
        <w:rPr>
          <w:rFonts w:hint="cs"/>
          <w:sz w:val="21"/>
          <w:szCs w:val="21"/>
          <w:rtl/>
        </w:rPr>
        <w:t xml:space="preserve"> </w:t>
      </w:r>
    </w:p>
    <w:p w:rsidR="006B710E" w:rsidRPr="00257EFB" w:rsidRDefault="006B710E" w:rsidP="006B710E">
      <w:pPr>
        <w:spacing w:before="60" w:after="60" w:line="360" w:lineRule="auto"/>
        <w:ind w:left="714" w:hanging="750"/>
        <w:jc w:val="both"/>
        <w:rPr>
          <w:b/>
          <w:bCs/>
          <w:sz w:val="21"/>
          <w:szCs w:val="21"/>
          <w:u w:val="single"/>
          <w:rtl/>
        </w:rPr>
      </w:pPr>
      <w:r w:rsidRPr="00257EFB">
        <w:rPr>
          <w:rFonts w:hint="cs"/>
          <w:sz w:val="21"/>
          <w:szCs w:val="21"/>
          <w:rtl/>
        </w:rPr>
        <w:t>5.3.1.</w:t>
      </w:r>
      <w:r w:rsidRPr="00257EFB">
        <w:rPr>
          <w:rFonts w:hint="cs"/>
          <w:sz w:val="21"/>
          <w:szCs w:val="21"/>
          <w:rtl/>
        </w:rPr>
        <w:tab/>
        <w:t>בשלב הראשון</w:t>
      </w:r>
      <w:r w:rsidRPr="00257EFB">
        <w:rPr>
          <w:rFonts w:hint="cs"/>
          <w:b/>
          <w:bCs/>
          <w:sz w:val="21"/>
          <w:szCs w:val="21"/>
          <w:rtl/>
        </w:rPr>
        <w:t xml:space="preserve"> </w:t>
      </w:r>
      <w:r w:rsidRPr="00257EFB">
        <w:rPr>
          <w:rFonts w:hint="cs"/>
          <w:sz w:val="21"/>
          <w:szCs w:val="21"/>
          <w:rtl/>
        </w:rPr>
        <w:t xml:space="preserve">תיבדק עמידת הצעת המציע בתנאי הסף המוגדרים במכרז. רק הצעות שעמדו בתנאי הסף, יעברו לשלב השני. הצעות אשר לא עמדו בתנאי הסף בהתאם לקביעת וועדת המכרזים במזמין, ייפסלו על הסף. </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5.3.2.</w:t>
      </w:r>
      <w:r w:rsidRPr="00257EFB">
        <w:rPr>
          <w:rFonts w:hint="cs"/>
          <w:sz w:val="21"/>
          <w:szCs w:val="21"/>
          <w:rtl/>
        </w:rPr>
        <w:tab/>
        <w:t>בשלב השני ייבדקו אמות המידה המפורטות מטה לפי המשקולות המצוינות בצדן.</w:t>
      </w:r>
    </w:p>
    <w:p w:rsidR="006B710E" w:rsidRPr="00257EFB" w:rsidRDefault="006B710E" w:rsidP="006B710E">
      <w:pPr>
        <w:spacing w:before="60" w:after="60" w:line="360" w:lineRule="auto"/>
        <w:ind w:left="-36"/>
        <w:jc w:val="both"/>
        <w:rPr>
          <w:b/>
          <w:bCs/>
          <w:sz w:val="21"/>
          <w:szCs w:val="21"/>
          <w:u w:val="single"/>
          <w:rtl/>
        </w:rPr>
      </w:pPr>
    </w:p>
    <w:tbl>
      <w:tblPr>
        <w:bidiVisual/>
        <w:tblW w:w="9213" w:type="dxa"/>
        <w:tblInd w:w="-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79"/>
        <w:gridCol w:w="1134"/>
      </w:tblGrid>
      <w:tr w:rsidR="006B710E" w:rsidRPr="00257EFB" w:rsidTr="00DB5D6E">
        <w:tc>
          <w:tcPr>
            <w:tcW w:w="8079"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360" w:lineRule="auto"/>
              <w:ind w:left="-36"/>
              <w:jc w:val="both"/>
              <w:rPr>
                <w:b/>
                <w:bCs/>
                <w:sz w:val="21"/>
                <w:szCs w:val="21"/>
              </w:rPr>
            </w:pPr>
            <w:r w:rsidRPr="00257EFB">
              <w:rPr>
                <w:rFonts w:hint="cs"/>
                <w:b/>
                <w:bCs/>
                <w:sz w:val="21"/>
                <w:szCs w:val="21"/>
                <w:rtl/>
              </w:rPr>
              <w:t xml:space="preserve">אמת המידה </w:t>
            </w:r>
          </w:p>
        </w:tc>
        <w:tc>
          <w:tcPr>
            <w:tcW w:w="1134"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line="360" w:lineRule="auto"/>
              <w:ind w:left="-36"/>
              <w:rPr>
                <w:b/>
                <w:bCs/>
                <w:sz w:val="21"/>
                <w:szCs w:val="21"/>
              </w:rPr>
            </w:pPr>
            <w:r w:rsidRPr="00257EFB">
              <w:rPr>
                <w:rFonts w:hint="cs"/>
                <w:b/>
                <w:bCs/>
                <w:sz w:val="21"/>
                <w:szCs w:val="21"/>
                <w:rtl/>
              </w:rPr>
              <w:t xml:space="preserve">משקל </w:t>
            </w:r>
          </w:p>
        </w:tc>
      </w:tr>
      <w:tr w:rsidR="006B710E" w:rsidRPr="00257EFB" w:rsidTr="00DB5D6E">
        <w:trPr>
          <w:trHeight w:val="2257"/>
        </w:trPr>
        <w:tc>
          <w:tcPr>
            <w:tcW w:w="8079" w:type="dxa"/>
            <w:tcBorders>
              <w:top w:val="single" w:sz="4" w:space="0" w:color="auto"/>
              <w:left w:val="single" w:sz="4" w:space="0" w:color="auto"/>
              <w:bottom w:val="single" w:sz="4" w:space="0" w:color="auto"/>
              <w:right w:val="single" w:sz="4" w:space="0" w:color="auto"/>
            </w:tcBorders>
          </w:tcPr>
          <w:p w:rsidR="006B710E" w:rsidRPr="00257EFB" w:rsidRDefault="006B710E" w:rsidP="00DB5D6E">
            <w:pPr>
              <w:spacing w:before="240" w:line="360" w:lineRule="auto"/>
              <w:ind w:left="-36"/>
              <w:rPr>
                <w:sz w:val="21"/>
                <w:szCs w:val="21"/>
                <w:rtl/>
              </w:rPr>
            </w:pPr>
            <w:r w:rsidRPr="00257EFB">
              <w:rPr>
                <w:rFonts w:hint="cs"/>
                <w:b/>
                <w:bCs/>
                <w:sz w:val="21"/>
                <w:szCs w:val="21"/>
                <w:rtl/>
              </w:rPr>
              <w:t>הרשמות המזמין מניסיונו של המציע במתן שירותי הובלה</w:t>
            </w:r>
            <w:r w:rsidRPr="00257EFB">
              <w:rPr>
                <w:rFonts w:hint="cs"/>
                <w:sz w:val="21"/>
                <w:szCs w:val="21"/>
                <w:rtl/>
              </w:rPr>
              <w:t xml:space="preserve">. </w:t>
            </w:r>
          </w:p>
          <w:p w:rsidR="006B710E" w:rsidRPr="00257EFB" w:rsidRDefault="006B710E" w:rsidP="00DB5D6E">
            <w:pPr>
              <w:spacing w:before="240" w:line="360" w:lineRule="auto"/>
              <w:ind w:left="-36"/>
              <w:rPr>
                <w:sz w:val="21"/>
                <w:szCs w:val="21"/>
                <w:rtl/>
              </w:rPr>
            </w:pPr>
            <w:r w:rsidRPr="00257EFB">
              <w:rPr>
                <w:rFonts w:hint="cs"/>
                <w:sz w:val="21"/>
                <w:szCs w:val="21"/>
                <w:rtl/>
              </w:rPr>
              <w:t xml:space="preserve">הניקוד יינתן על סמך הפירוט אשר הוצג בהצעתו של המציע בהתייחס לניסיונו של המציע בהעברת תכולת משרדים עסקיים, היקף המשרדים, העברת תכולת ארכיבים, העברת ציוד חשמלי, מספר המשאיות אשר היו נדרשות לביצוע העברה וכו'. </w:t>
            </w:r>
          </w:p>
          <w:p w:rsidR="006B710E" w:rsidRPr="00257EFB" w:rsidRDefault="006B710E" w:rsidP="00DB5D6E">
            <w:pPr>
              <w:spacing w:before="240" w:line="360" w:lineRule="auto"/>
              <w:ind w:left="-36"/>
              <w:rPr>
                <w:sz w:val="21"/>
                <w:szCs w:val="21"/>
              </w:rPr>
            </w:pPr>
          </w:p>
        </w:tc>
        <w:tc>
          <w:tcPr>
            <w:tcW w:w="1134"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before="240" w:line="360" w:lineRule="auto"/>
              <w:ind w:left="-36"/>
              <w:jc w:val="both"/>
              <w:rPr>
                <w:b/>
                <w:bCs/>
                <w:sz w:val="21"/>
                <w:szCs w:val="21"/>
                <w:rtl/>
              </w:rPr>
            </w:pPr>
            <w:r w:rsidRPr="00257EFB">
              <w:rPr>
                <w:rFonts w:hint="cs"/>
                <w:b/>
                <w:bCs/>
                <w:sz w:val="21"/>
                <w:szCs w:val="21"/>
                <w:rtl/>
              </w:rPr>
              <w:t>15%</w:t>
            </w:r>
          </w:p>
        </w:tc>
      </w:tr>
      <w:tr w:rsidR="006B710E" w:rsidRPr="00257EFB" w:rsidTr="00DB5D6E">
        <w:tc>
          <w:tcPr>
            <w:tcW w:w="8079"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before="240" w:line="360" w:lineRule="auto"/>
              <w:rPr>
                <w:sz w:val="21"/>
                <w:szCs w:val="21"/>
                <w:rtl/>
              </w:rPr>
            </w:pPr>
            <w:r w:rsidRPr="00257EFB">
              <w:rPr>
                <w:rFonts w:hint="cs"/>
                <w:b/>
                <w:bCs/>
                <w:sz w:val="21"/>
                <w:szCs w:val="21"/>
                <w:rtl/>
              </w:rPr>
              <w:t xml:space="preserve">מידת שביעות הרצון של לקוחות קודמים של המציע </w:t>
            </w:r>
            <w:r w:rsidRPr="00257EFB">
              <w:rPr>
                <w:rFonts w:hint="cs"/>
                <w:sz w:val="21"/>
                <w:szCs w:val="21"/>
                <w:rtl/>
              </w:rPr>
              <w:t xml:space="preserve">להם נתן שירותי הובלה בעבר, ממקצועיותו, מרמת השירות אשר ניתן על ידי המציע ועובדיו ועמידתו בלוחות זמנים. </w:t>
            </w:r>
            <w:r w:rsidRPr="00257EFB">
              <w:rPr>
                <w:rFonts w:hint="cs"/>
                <w:b/>
                <w:bCs/>
                <w:sz w:val="21"/>
                <w:szCs w:val="21"/>
                <w:rtl/>
              </w:rPr>
              <w:t xml:space="preserve"> </w:t>
            </w:r>
          </w:p>
          <w:p w:rsidR="006B710E" w:rsidRPr="00257EFB" w:rsidRDefault="006B710E" w:rsidP="00DB5D6E">
            <w:pPr>
              <w:spacing w:before="240" w:line="360" w:lineRule="auto"/>
              <w:ind w:left="-36"/>
              <w:jc w:val="both"/>
              <w:rPr>
                <w:sz w:val="21"/>
                <w:szCs w:val="21"/>
                <w:rtl/>
              </w:rPr>
            </w:pPr>
            <w:r w:rsidRPr="00257EFB">
              <w:rPr>
                <w:rFonts w:hint="cs"/>
                <w:sz w:val="21"/>
                <w:szCs w:val="21"/>
                <w:rtl/>
              </w:rPr>
              <w:t xml:space="preserve">הניקוד יינתן על סמך חוות דעת שקיבל המזמין מלקוחותיו של המציע על סמך שיחות אותן יקיים עם אנשי הקשר אשר פורטו בהצעתו של המציע. המזמין יהיה רשאי לפנות לכל אנשי הקשר אשר פורטו בהצעה או לחלקם בהתאם לשיקול דעתו הבלעדי (יובהר כי במסגרת זו, המזמין יהיה רשאי לקחת בחשבון גם </w:t>
            </w:r>
            <w:r w:rsidRPr="00257EFB">
              <w:rPr>
                <w:rFonts w:hint="cs"/>
                <w:b/>
                <w:bCs/>
                <w:sz w:val="21"/>
                <w:szCs w:val="21"/>
                <w:rtl/>
              </w:rPr>
              <w:t>התרשמות קודמת של המזמין מעבודתו של המציע</w:t>
            </w:r>
            <w:r w:rsidRPr="00257EFB">
              <w:rPr>
                <w:rFonts w:hint="cs"/>
                <w:sz w:val="21"/>
                <w:szCs w:val="21"/>
                <w:rtl/>
              </w:rPr>
              <w:t>, במידה והמציע נתן בעבר שירותים בתחומים האמורים למזמין ).</w:t>
            </w:r>
          </w:p>
        </w:tc>
        <w:tc>
          <w:tcPr>
            <w:tcW w:w="1134"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before="240" w:line="360" w:lineRule="auto"/>
              <w:ind w:left="-36"/>
              <w:jc w:val="both"/>
              <w:rPr>
                <w:b/>
                <w:bCs/>
                <w:sz w:val="21"/>
                <w:szCs w:val="21"/>
                <w:rtl/>
              </w:rPr>
            </w:pPr>
            <w:r w:rsidRPr="00257EFB">
              <w:rPr>
                <w:rFonts w:hint="cs"/>
                <w:b/>
                <w:bCs/>
                <w:sz w:val="21"/>
                <w:szCs w:val="21"/>
                <w:rtl/>
              </w:rPr>
              <w:t>15%</w:t>
            </w:r>
          </w:p>
        </w:tc>
      </w:tr>
      <w:tr w:rsidR="006B710E" w:rsidRPr="00257EFB" w:rsidTr="00DB5D6E">
        <w:tc>
          <w:tcPr>
            <w:tcW w:w="8079"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before="240" w:line="360" w:lineRule="auto"/>
              <w:ind w:left="-36"/>
              <w:jc w:val="both"/>
              <w:rPr>
                <w:b/>
                <w:bCs/>
                <w:sz w:val="21"/>
                <w:szCs w:val="21"/>
                <w:rtl/>
              </w:rPr>
            </w:pPr>
            <w:r w:rsidRPr="00257EFB">
              <w:rPr>
                <w:rFonts w:hint="cs"/>
                <w:b/>
                <w:bCs/>
                <w:sz w:val="21"/>
                <w:szCs w:val="21"/>
                <w:rtl/>
              </w:rPr>
              <w:t>הצעת המחיר של המציע</w:t>
            </w:r>
          </w:p>
          <w:p w:rsidR="006B710E" w:rsidRPr="00257EFB" w:rsidRDefault="006B710E" w:rsidP="00DB5D6E">
            <w:pPr>
              <w:spacing w:line="360" w:lineRule="auto"/>
              <w:ind w:left="-36"/>
              <w:jc w:val="both"/>
              <w:rPr>
                <w:sz w:val="21"/>
                <w:szCs w:val="21"/>
              </w:rPr>
            </w:pPr>
            <w:r w:rsidRPr="00257EFB">
              <w:rPr>
                <w:rFonts w:hint="cs"/>
                <w:sz w:val="21"/>
                <w:szCs w:val="21"/>
                <w:rtl/>
              </w:rPr>
              <w:t xml:space="preserve">הצעת המחיר הזולה ביותר תקבל את מירב הנקודות. שאר ההצעות ינוקדו באופן יחסי להצעה זו. </w:t>
            </w:r>
          </w:p>
        </w:tc>
        <w:tc>
          <w:tcPr>
            <w:tcW w:w="1134" w:type="dxa"/>
            <w:tcBorders>
              <w:top w:val="single" w:sz="4" w:space="0" w:color="auto"/>
              <w:left w:val="single" w:sz="4" w:space="0" w:color="auto"/>
              <w:bottom w:val="single" w:sz="4" w:space="0" w:color="auto"/>
              <w:right w:val="single" w:sz="4" w:space="0" w:color="auto"/>
            </w:tcBorders>
            <w:hideMark/>
          </w:tcPr>
          <w:p w:rsidR="006B710E" w:rsidRPr="00257EFB" w:rsidRDefault="006B710E" w:rsidP="00DB5D6E">
            <w:pPr>
              <w:spacing w:before="240" w:line="360" w:lineRule="auto"/>
              <w:ind w:left="-36"/>
              <w:jc w:val="both"/>
              <w:rPr>
                <w:b/>
                <w:bCs/>
                <w:sz w:val="21"/>
                <w:szCs w:val="21"/>
              </w:rPr>
            </w:pPr>
            <w:r w:rsidRPr="00257EFB">
              <w:rPr>
                <w:rFonts w:hint="cs"/>
                <w:b/>
                <w:bCs/>
                <w:sz w:val="21"/>
                <w:szCs w:val="21"/>
                <w:rtl/>
              </w:rPr>
              <w:t>70%</w:t>
            </w:r>
          </w:p>
        </w:tc>
      </w:tr>
    </w:tbl>
    <w:p w:rsidR="006B710E" w:rsidRPr="00257EFB" w:rsidRDefault="006B710E" w:rsidP="006B710E">
      <w:pPr>
        <w:spacing w:before="240" w:after="60" w:line="360" w:lineRule="auto"/>
        <w:ind w:left="714" w:hanging="750"/>
        <w:jc w:val="both"/>
        <w:rPr>
          <w:sz w:val="21"/>
          <w:szCs w:val="21"/>
          <w:rtl/>
        </w:rPr>
      </w:pPr>
      <w:r w:rsidRPr="00257EFB">
        <w:rPr>
          <w:rFonts w:hint="cs"/>
          <w:sz w:val="21"/>
          <w:szCs w:val="21"/>
          <w:rtl/>
        </w:rPr>
        <w:t>5.3.3.</w:t>
      </w:r>
      <w:r w:rsidRPr="00257EFB">
        <w:rPr>
          <w:rFonts w:hint="cs"/>
          <w:sz w:val="21"/>
          <w:szCs w:val="21"/>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w:t>
      </w:r>
    </w:p>
    <w:p w:rsidR="006B710E" w:rsidRPr="00257EFB" w:rsidRDefault="006B710E" w:rsidP="00DF712D">
      <w:pPr>
        <w:spacing w:before="240" w:after="60" w:line="360" w:lineRule="auto"/>
        <w:ind w:left="714"/>
        <w:jc w:val="both"/>
        <w:rPr>
          <w:sz w:val="21"/>
          <w:szCs w:val="21"/>
          <w:rtl/>
        </w:rPr>
      </w:pPr>
      <w:r w:rsidRPr="00257EFB">
        <w:rPr>
          <w:rFonts w:hint="cs"/>
          <w:sz w:val="21"/>
          <w:szCs w:val="21"/>
          <w:rtl/>
        </w:rPr>
        <w:t xml:space="preserve">המזמין שומר על זכותו שלא לקבל את ההצעה שתזכה לציון הגבוה ביותר בכפוף להוראות הקבועות לעניין זה בתקנות חובת המכרזים. </w:t>
      </w:r>
    </w:p>
    <w:p w:rsidR="006B710E" w:rsidRPr="00257EFB" w:rsidRDefault="006B710E" w:rsidP="006B710E">
      <w:pPr>
        <w:tabs>
          <w:tab w:val="left" w:pos="566"/>
        </w:tabs>
        <w:spacing w:before="240" w:after="60" w:line="360" w:lineRule="auto"/>
        <w:ind w:left="-36"/>
        <w:jc w:val="both"/>
        <w:rPr>
          <w:b/>
          <w:bCs/>
          <w:sz w:val="21"/>
          <w:szCs w:val="21"/>
          <w:u w:val="single"/>
          <w:rtl/>
        </w:rPr>
      </w:pPr>
      <w:r w:rsidRPr="00257EFB">
        <w:rPr>
          <w:rFonts w:hint="cs"/>
          <w:sz w:val="21"/>
          <w:szCs w:val="21"/>
          <w:rtl/>
        </w:rPr>
        <w:t>5.4.</w:t>
      </w:r>
      <w:r w:rsidRPr="00257EFB">
        <w:rPr>
          <w:rFonts w:hint="cs"/>
          <w:sz w:val="21"/>
          <w:szCs w:val="21"/>
          <w:rtl/>
        </w:rPr>
        <w:tab/>
      </w:r>
      <w:r w:rsidRPr="00257EFB">
        <w:rPr>
          <w:rFonts w:hint="cs"/>
          <w:b/>
          <w:bCs/>
          <w:sz w:val="21"/>
          <w:szCs w:val="21"/>
          <w:u w:val="single"/>
          <w:rtl/>
        </w:rPr>
        <w:t xml:space="preserve">זכות עיון בהצעה הזוכה ובמסמכי וועדת המכרזים </w:t>
      </w:r>
    </w:p>
    <w:p w:rsidR="006B710E" w:rsidRPr="00257EFB" w:rsidRDefault="006B710E" w:rsidP="006B710E">
      <w:pPr>
        <w:tabs>
          <w:tab w:val="left" w:pos="768"/>
          <w:tab w:val="left" w:pos="1466"/>
        </w:tabs>
        <w:spacing w:after="60" w:line="360" w:lineRule="auto"/>
        <w:ind w:left="720" w:hanging="756"/>
        <w:jc w:val="both"/>
        <w:rPr>
          <w:sz w:val="21"/>
          <w:szCs w:val="21"/>
          <w:rtl/>
        </w:rPr>
      </w:pPr>
      <w:r w:rsidRPr="00257EFB">
        <w:rPr>
          <w:rFonts w:hint="cs"/>
          <w:sz w:val="21"/>
          <w:szCs w:val="21"/>
          <w:rtl/>
        </w:rPr>
        <w:t>5.4.1.</w:t>
      </w:r>
      <w:r w:rsidRPr="00257EFB">
        <w:rPr>
          <w:rFonts w:hint="cs"/>
          <w:sz w:val="21"/>
          <w:szCs w:val="21"/>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6B710E" w:rsidRPr="00257EFB" w:rsidRDefault="006B710E" w:rsidP="006B710E">
      <w:pPr>
        <w:tabs>
          <w:tab w:val="left" w:pos="768"/>
          <w:tab w:val="left" w:pos="1466"/>
        </w:tabs>
        <w:spacing w:after="60" w:line="360" w:lineRule="auto"/>
        <w:ind w:left="720" w:hanging="756"/>
        <w:jc w:val="both"/>
        <w:rPr>
          <w:sz w:val="21"/>
          <w:szCs w:val="21"/>
          <w:rtl/>
        </w:rPr>
      </w:pPr>
      <w:r w:rsidRPr="00257EFB">
        <w:rPr>
          <w:rFonts w:hint="cs"/>
          <w:sz w:val="21"/>
          <w:szCs w:val="21"/>
          <w:rtl/>
        </w:rPr>
        <w:t>5.4.2.</w:t>
      </w:r>
      <w:r w:rsidRPr="00257EFB">
        <w:rPr>
          <w:rFonts w:hint="cs"/>
          <w:sz w:val="21"/>
          <w:szCs w:val="21"/>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6B710E" w:rsidRPr="00257EFB" w:rsidRDefault="006B710E" w:rsidP="006B710E">
      <w:pPr>
        <w:tabs>
          <w:tab w:val="left" w:pos="768"/>
          <w:tab w:val="left" w:pos="1466"/>
        </w:tabs>
        <w:spacing w:after="60" w:line="360" w:lineRule="auto"/>
        <w:ind w:left="720" w:hanging="756"/>
        <w:jc w:val="both"/>
        <w:rPr>
          <w:sz w:val="21"/>
          <w:szCs w:val="21"/>
          <w:rtl/>
        </w:rPr>
      </w:pPr>
      <w:r w:rsidRPr="00257EFB">
        <w:rPr>
          <w:rFonts w:hint="cs"/>
          <w:sz w:val="21"/>
          <w:szCs w:val="21"/>
          <w:rtl/>
        </w:rPr>
        <w:t>5.4.3.</w:t>
      </w:r>
      <w:r w:rsidRPr="00257EFB">
        <w:rPr>
          <w:rFonts w:hint="cs"/>
          <w:sz w:val="21"/>
          <w:szCs w:val="21"/>
          <w:rtl/>
        </w:rPr>
        <w:tab/>
        <w:t xml:space="preserve">וועדת המכרזים אצל המזמין תחליט, על פי שיקול דעתה הבלעדי, האם לחשוף את הצעת הזוכה ו/או חלקים ממנה. </w:t>
      </w:r>
    </w:p>
    <w:p w:rsidR="006B710E" w:rsidRPr="00257EFB" w:rsidRDefault="006B710E" w:rsidP="006B710E">
      <w:pPr>
        <w:tabs>
          <w:tab w:val="left" w:pos="768"/>
          <w:tab w:val="left" w:pos="1466"/>
        </w:tabs>
        <w:spacing w:after="60" w:line="360" w:lineRule="auto"/>
        <w:ind w:left="720" w:hanging="756"/>
        <w:jc w:val="both"/>
        <w:rPr>
          <w:sz w:val="21"/>
          <w:szCs w:val="21"/>
          <w:rtl/>
        </w:rPr>
      </w:pPr>
      <w:r w:rsidRPr="00257EFB">
        <w:rPr>
          <w:rFonts w:hint="cs"/>
          <w:sz w:val="21"/>
          <w:szCs w:val="21"/>
          <w:rtl/>
        </w:rPr>
        <w:t>5.4.4.</w:t>
      </w:r>
      <w:r w:rsidRPr="00257EFB">
        <w:rPr>
          <w:rFonts w:hint="cs"/>
          <w:sz w:val="21"/>
          <w:szCs w:val="21"/>
          <w:rtl/>
        </w:rPr>
        <w:tab/>
        <w:t xml:space="preserve">זכות העיון כאמור בסעיף 5.4.1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6B710E" w:rsidRPr="00257EFB" w:rsidRDefault="006B710E" w:rsidP="006B710E">
      <w:pPr>
        <w:tabs>
          <w:tab w:val="left" w:pos="768"/>
          <w:tab w:val="left" w:pos="1466"/>
        </w:tabs>
        <w:spacing w:after="60" w:line="360" w:lineRule="auto"/>
        <w:ind w:left="720" w:hanging="756"/>
        <w:jc w:val="both"/>
        <w:rPr>
          <w:sz w:val="21"/>
          <w:szCs w:val="21"/>
          <w:rtl/>
        </w:rPr>
      </w:pPr>
      <w:r w:rsidRPr="00257EFB">
        <w:rPr>
          <w:rFonts w:hint="cs"/>
          <w:sz w:val="21"/>
          <w:szCs w:val="21"/>
          <w:rtl/>
        </w:rPr>
        <w:t>5.4.5.</w:t>
      </w:r>
      <w:r w:rsidRPr="00257EFB">
        <w:rPr>
          <w:rFonts w:hint="cs"/>
          <w:sz w:val="21"/>
          <w:szCs w:val="21"/>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6B710E" w:rsidRPr="00257EFB" w:rsidRDefault="006B710E" w:rsidP="006B710E">
      <w:pPr>
        <w:tabs>
          <w:tab w:val="left" w:pos="566"/>
        </w:tabs>
        <w:spacing w:before="240" w:after="60" w:line="360" w:lineRule="auto"/>
        <w:ind w:left="-36"/>
        <w:jc w:val="both"/>
        <w:rPr>
          <w:sz w:val="21"/>
          <w:szCs w:val="21"/>
          <w:rtl/>
        </w:rPr>
      </w:pPr>
      <w:r w:rsidRPr="00257EFB">
        <w:rPr>
          <w:rFonts w:hint="cs"/>
          <w:sz w:val="21"/>
          <w:szCs w:val="21"/>
          <w:rtl/>
        </w:rPr>
        <w:t>5.5.</w:t>
      </w:r>
      <w:r w:rsidRPr="00257EFB">
        <w:rPr>
          <w:rFonts w:hint="cs"/>
          <w:sz w:val="21"/>
          <w:szCs w:val="21"/>
          <w:rtl/>
        </w:rPr>
        <w:tab/>
      </w:r>
      <w:r w:rsidRPr="00257EFB">
        <w:rPr>
          <w:rFonts w:hint="cs"/>
          <w:b/>
          <w:bCs/>
          <w:sz w:val="21"/>
          <w:szCs w:val="21"/>
          <w:u w:val="single"/>
          <w:rtl/>
        </w:rPr>
        <w:t>הסכם ההתקשרות</w:t>
      </w:r>
      <w:r w:rsidRPr="00257EFB">
        <w:rPr>
          <w:rFonts w:hint="cs"/>
          <w:sz w:val="21"/>
          <w:szCs w:val="21"/>
          <w:rtl/>
        </w:rPr>
        <w:t xml:space="preserve"> </w:t>
      </w:r>
    </w:p>
    <w:p w:rsidR="006B710E" w:rsidRPr="00257EFB" w:rsidRDefault="006B710E" w:rsidP="006B710E">
      <w:pPr>
        <w:tabs>
          <w:tab w:val="left" w:pos="566"/>
        </w:tabs>
        <w:spacing w:before="240" w:after="60" w:line="360" w:lineRule="auto"/>
        <w:ind w:left="-36"/>
        <w:jc w:val="both"/>
        <w:rPr>
          <w:sz w:val="21"/>
          <w:szCs w:val="21"/>
          <w:rtl/>
        </w:rPr>
      </w:pPr>
      <w:r w:rsidRPr="00257EFB">
        <w:rPr>
          <w:rFonts w:hint="cs"/>
          <w:sz w:val="21"/>
          <w:szCs w:val="21"/>
          <w:rtl/>
        </w:rPr>
        <w:t xml:space="preserve">הסכם ההתקשרות אשר ייחתם בין המזמין לבין הזוכה במכרז מצורף למסמכי מכרז זה, על כל נספחיו. </w:t>
      </w:r>
    </w:p>
    <w:p w:rsidR="006B710E" w:rsidRPr="00257EFB" w:rsidRDefault="006B710E" w:rsidP="006B710E">
      <w:pPr>
        <w:spacing w:before="240" w:after="60" w:line="360" w:lineRule="auto"/>
        <w:ind w:left="-36"/>
        <w:jc w:val="both"/>
        <w:rPr>
          <w:sz w:val="21"/>
          <w:szCs w:val="21"/>
          <w:rtl/>
        </w:rPr>
      </w:pPr>
      <w:r w:rsidRPr="00257EFB">
        <w:rPr>
          <w:rFonts w:hint="cs"/>
          <w:sz w:val="21"/>
          <w:szCs w:val="21"/>
          <w:rtl/>
        </w:rPr>
        <w:t>5.6.</w:t>
      </w:r>
      <w:r w:rsidRPr="00257EFB">
        <w:rPr>
          <w:rFonts w:hint="cs"/>
          <w:sz w:val="21"/>
          <w:szCs w:val="21"/>
          <w:rtl/>
        </w:rPr>
        <w:tab/>
      </w:r>
      <w:r w:rsidRPr="00257EFB">
        <w:rPr>
          <w:rFonts w:ascii="Times New (W1)" w:hAnsi="Times New (W1)" w:hint="cs"/>
          <w:b/>
          <w:bCs/>
          <w:spacing w:val="4"/>
          <w:sz w:val="21"/>
          <w:szCs w:val="21"/>
          <w:u w:val="single"/>
          <w:rtl/>
        </w:rPr>
        <w:t>המזמין שומר לעצמו את הזכות:</w:t>
      </w:r>
    </w:p>
    <w:p w:rsidR="006B710E" w:rsidRPr="00257EFB" w:rsidRDefault="006B710E" w:rsidP="006B710E">
      <w:pPr>
        <w:spacing w:line="360" w:lineRule="auto"/>
        <w:ind w:left="714" w:hanging="750"/>
        <w:jc w:val="both"/>
        <w:rPr>
          <w:rFonts w:ascii="Times New (W1)" w:hAnsi="Times New (W1)"/>
          <w:color w:val="0000FF"/>
          <w:spacing w:val="4"/>
          <w:sz w:val="21"/>
          <w:szCs w:val="21"/>
          <w:rtl/>
        </w:rPr>
      </w:pPr>
      <w:r w:rsidRPr="00257EFB">
        <w:rPr>
          <w:rFonts w:ascii="Times New (W1)" w:hAnsi="Times New (W1)" w:hint="cs"/>
          <w:spacing w:val="4"/>
          <w:sz w:val="21"/>
          <w:szCs w:val="21"/>
          <w:rtl/>
        </w:rPr>
        <w:t>5.6.1.</w:t>
      </w:r>
      <w:r w:rsidRPr="00257EFB">
        <w:rPr>
          <w:rFonts w:ascii="Times New (W1)" w:hAnsi="Times New (W1)" w:hint="cs"/>
          <w:spacing w:val="4"/>
          <w:sz w:val="21"/>
          <w:szCs w:val="21"/>
          <w:rtl/>
        </w:rPr>
        <w:tab/>
        <w:t xml:space="preserve">לא לקבל אף אחת מההצעות שיוגשו בעקבות מכרז זה ו/או לבטל את המכרז או חלקים ממנו בכל עת. </w:t>
      </w:r>
    </w:p>
    <w:p w:rsidR="006B710E" w:rsidRPr="00257EFB" w:rsidRDefault="006B710E" w:rsidP="006B710E">
      <w:pPr>
        <w:spacing w:line="360" w:lineRule="auto"/>
        <w:ind w:left="714" w:hanging="750"/>
        <w:jc w:val="both"/>
        <w:rPr>
          <w:rFonts w:ascii="Times New (W1)" w:hAnsi="Times New (W1)"/>
          <w:color w:val="0000FF"/>
          <w:spacing w:val="4"/>
          <w:sz w:val="21"/>
          <w:szCs w:val="21"/>
          <w:rtl/>
        </w:rPr>
      </w:pPr>
      <w:r w:rsidRPr="00257EFB">
        <w:rPr>
          <w:rFonts w:ascii="Times New (W1)" w:hAnsi="Times New (W1)" w:hint="cs"/>
          <w:spacing w:val="4"/>
          <w:sz w:val="21"/>
          <w:szCs w:val="21"/>
          <w:rtl/>
        </w:rPr>
        <w:t>5.6.2.</w:t>
      </w:r>
      <w:r w:rsidRPr="00257EFB">
        <w:rPr>
          <w:rFonts w:ascii="Times New (W1)" w:hAnsi="Times New (W1)" w:hint="cs"/>
          <w:spacing w:val="4"/>
          <w:sz w:val="21"/>
          <w:szCs w:val="21"/>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6B710E" w:rsidRPr="00257EFB" w:rsidRDefault="006B710E" w:rsidP="006B710E">
      <w:pPr>
        <w:spacing w:line="360" w:lineRule="auto"/>
        <w:ind w:left="714" w:hanging="750"/>
        <w:jc w:val="both"/>
        <w:rPr>
          <w:rFonts w:ascii="Times New (W1)" w:hAnsi="Times New (W1)"/>
          <w:color w:val="0000FF"/>
          <w:spacing w:val="4"/>
          <w:sz w:val="21"/>
          <w:szCs w:val="21"/>
          <w:rtl/>
        </w:rPr>
      </w:pPr>
      <w:r w:rsidRPr="00257EFB">
        <w:rPr>
          <w:rFonts w:ascii="Times New (W1)" w:hAnsi="Times New (W1)" w:hint="cs"/>
          <w:spacing w:val="4"/>
          <w:sz w:val="21"/>
          <w:szCs w:val="21"/>
          <w:rtl/>
        </w:rPr>
        <w:t>5.6.3.</w:t>
      </w:r>
      <w:r w:rsidRPr="00257EFB">
        <w:rPr>
          <w:rFonts w:ascii="Times New (W1)" w:hAnsi="Times New (W1)" w:hint="cs"/>
          <w:spacing w:val="4"/>
          <w:sz w:val="21"/>
          <w:szCs w:val="21"/>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6B710E" w:rsidRPr="00257EFB" w:rsidRDefault="006B710E" w:rsidP="006B710E">
      <w:pPr>
        <w:spacing w:line="360" w:lineRule="auto"/>
        <w:ind w:left="714" w:hanging="750"/>
        <w:jc w:val="both"/>
        <w:rPr>
          <w:rFonts w:ascii="Times New (W1)" w:hAnsi="Times New (W1)"/>
          <w:spacing w:val="4"/>
          <w:sz w:val="21"/>
          <w:szCs w:val="21"/>
          <w:rtl/>
        </w:rPr>
      </w:pPr>
      <w:r w:rsidRPr="00257EFB">
        <w:rPr>
          <w:rFonts w:ascii="Times New (W1)" w:hAnsi="Times New (W1)" w:hint="cs"/>
          <w:spacing w:val="4"/>
          <w:sz w:val="21"/>
          <w:szCs w:val="21"/>
          <w:rtl/>
        </w:rPr>
        <w:t>5.6.4.</w:t>
      </w:r>
      <w:r w:rsidRPr="00257EFB">
        <w:rPr>
          <w:rFonts w:ascii="Times New (W1)" w:hAnsi="Times New (W1)" w:hint="cs"/>
          <w:spacing w:val="4"/>
          <w:sz w:val="21"/>
          <w:szCs w:val="21"/>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6B710E" w:rsidRPr="00257EFB" w:rsidRDefault="006B710E" w:rsidP="006B710E">
      <w:pPr>
        <w:spacing w:line="360" w:lineRule="auto"/>
        <w:ind w:left="-36"/>
        <w:jc w:val="both"/>
        <w:rPr>
          <w:rFonts w:ascii="Times New (W1)" w:hAnsi="Times New (W1)"/>
          <w:spacing w:val="4"/>
          <w:sz w:val="21"/>
          <w:szCs w:val="21"/>
        </w:rPr>
      </w:pPr>
      <w:r w:rsidRPr="00257EFB">
        <w:rPr>
          <w:rFonts w:ascii="Times New (W1)" w:hAnsi="Times New (W1)" w:hint="cs"/>
          <w:spacing w:val="4"/>
          <w:sz w:val="21"/>
          <w:szCs w:val="21"/>
          <w:rtl/>
        </w:rPr>
        <w:t>5.6.5.</w:t>
      </w:r>
      <w:r w:rsidRPr="00257EFB">
        <w:rPr>
          <w:rFonts w:ascii="Times New (W1)" w:hAnsi="Times New (W1)" w:hint="cs"/>
          <w:spacing w:val="4"/>
          <w:sz w:val="21"/>
          <w:szCs w:val="21"/>
          <w:rtl/>
        </w:rPr>
        <w:tab/>
        <w:t>לא להתחשב כלל בהצעה אשר לא צורפו לה כל המסמכים הנדרשים.</w:t>
      </w:r>
    </w:p>
    <w:p w:rsidR="006B710E" w:rsidRPr="00257EFB" w:rsidRDefault="006B710E" w:rsidP="006B710E">
      <w:pPr>
        <w:spacing w:line="360" w:lineRule="auto"/>
        <w:ind w:left="714" w:hanging="750"/>
        <w:jc w:val="both"/>
        <w:rPr>
          <w:rFonts w:ascii="Times New (W1)" w:hAnsi="Times New (W1)"/>
          <w:spacing w:val="4"/>
          <w:sz w:val="21"/>
          <w:szCs w:val="21"/>
          <w:rtl/>
        </w:rPr>
      </w:pPr>
      <w:r w:rsidRPr="00257EFB">
        <w:rPr>
          <w:rFonts w:ascii="Times New (W1)" w:hAnsi="Times New (W1)" w:hint="cs"/>
          <w:spacing w:val="4"/>
          <w:sz w:val="21"/>
          <w:szCs w:val="21"/>
          <w:rtl/>
        </w:rPr>
        <w:t>5.6.6.</w:t>
      </w:r>
      <w:r w:rsidRPr="00257EFB">
        <w:rPr>
          <w:rFonts w:ascii="Times New (W1)" w:hAnsi="Times New (W1)" w:hint="cs"/>
          <w:spacing w:val="4"/>
          <w:sz w:val="21"/>
          <w:szCs w:val="21"/>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6B710E" w:rsidRPr="00257EFB" w:rsidRDefault="006B710E" w:rsidP="006B710E">
      <w:pPr>
        <w:spacing w:line="360" w:lineRule="auto"/>
        <w:ind w:left="-36"/>
        <w:jc w:val="both"/>
        <w:rPr>
          <w:rFonts w:ascii="Times New (W1)" w:hAnsi="Times New (W1)"/>
          <w:spacing w:val="4"/>
          <w:sz w:val="21"/>
          <w:szCs w:val="21"/>
          <w:rtl/>
        </w:rPr>
      </w:pPr>
      <w:r w:rsidRPr="00257EFB">
        <w:rPr>
          <w:rFonts w:ascii="Times New (W1)" w:hAnsi="Times New (W1)" w:hint="cs"/>
          <w:spacing w:val="4"/>
          <w:sz w:val="21"/>
          <w:szCs w:val="21"/>
          <w:rtl/>
        </w:rPr>
        <w:t>5.6.7.</w:t>
      </w:r>
      <w:r w:rsidRPr="00257EFB">
        <w:rPr>
          <w:rFonts w:ascii="Times New (W1)" w:hAnsi="Times New (W1)" w:hint="cs"/>
          <w:spacing w:val="4"/>
          <w:sz w:val="21"/>
          <w:szCs w:val="21"/>
          <w:rtl/>
        </w:rPr>
        <w:tab/>
        <w:t>לבחור כשיר ראשון וכשיר שני.</w:t>
      </w:r>
    </w:p>
    <w:p w:rsidR="006B710E" w:rsidRPr="00257EFB" w:rsidRDefault="006B710E" w:rsidP="006B710E">
      <w:pPr>
        <w:spacing w:line="360" w:lineRule="auto"/>
        <w:ind w:left="714" w:hanging="750"/>
        <w:jc w:val="both"/>
        <w:rPr>
          <w:sz w:val="21"/>
          <w:szCs w:val="21"/>
          <w:rtl/>
        </w:rPr>
      </w:pPr>
      <w:r w:rsidRPr="00257EFB">
        <w:rPr>
          <w:rFonts w:hint="cs"/>
          <w:sz w:val="21"/>
          <w:szCs w:val="21"/>
          <w:rtl/>
        </w:rPr>
        <w:t>5.7.</w:t>
      </w:r>
      <w:r w:rsidRPr="00257EFB">
        <w:rPr>
          <w:rFonts w:hint="cs"/>
          <w:sz w:val="21"/>
          <w:szCs w:val="21"/>
          <w:rtl/>
        </w:rPr>
        <w:tab/>
        <w:t xml:space="preserve">אם המציע בשליטת אישה, על המציע להמציא את האישור והתצהיר הנדרשים בהתאם לחוק חובת המכרזים, התשנ"ב - 1992. </w:t>
      </w:r>
    </w:p>
    <w:p w:rsidR="006B710E" w:rsidRPr="00257EFB" w:rsidRDefault="006B710E" w:rsidP="006B710E">
      <w:pPr>
        <w:spacing w:before="240" w:after="60" w:line="360" w:lineRule="auto"/>
        <w:ind w:left="-36"/>
        <w:jc w:val="both"/>
        <w:rPr>
          <w:b/>
          <w:bCs/>
          <w:sz w:val="21"/>
          <w:szCs w:val="21"/>
          <w:u w:val="single"/>
          <w:rtl/>
        </w:rPr>
      </w:pPr>
      <w:r w:rsidRPr="00257EFB">
        <w:rPr>
          <w:b/>
          <w:bCs/>
          <w:sz w:val="21"/>
          <w:szCs w:val="21"/>
          <w:u w:val="single"/>
          <w:rtl/>
        </w:rPr>
        <w:br w:type="page"/>
      </w:r>
      <w:r w:rsidRPr="00257EFB">
        <w:rPr>
          <w:rFonts w:hint="cs"/>
          <w:b/>
          <w:bCs/>
          <w:sz w:val="21"/>
          <w:szCs w:val="21"/>
          <w:u w:val="single"/>
          <w:rtl/>
        </w:rPr>
        <w:t>6.</w:t>
      </w:r>
      <w:r w:rsidRPr="00257EFB">
        <w:rPr>
          <w:rFonts w:hint="cs"/>
          <w:b/>
          <w:bCs/>
          <w:sz w:val="21"/>
          <w:szCs w:val="21"/>
          <w:u w:val="single"/>
          <w:rtl/>
        </w:rPr>
        <w:tab/>
        <w:t>שאלון פרטי הספק והצעתו</w:t>
      </w:r>
    </w:p>
    <w:p w:rsidR="006B710E" w:rsidRPr="00257EFB" w:rsidRDefault="006B710E" w:rsidP="006B710E">
      <w:pPr>
        <w:spacing w:line="312" w:lineRule="auto"/>
        <w:ind w:left="-319"/>
        <w:rPr>
          <w:b/>
          <w:bCs/>
          <w:sz w:val="21"/>
          <w:szCs w:val="21"/>
          <w:u w:val="single"/>
          <w:rtl/>
        </w:rPr>
      </w:pPr>
    </w:p>
    <w:p w:rsidR="006B710E" w:rsidRPr="00257EFB" w:rsidRDefault="006B710E" w:rsidP="006B710E">
      <w:pPr>
        <w:numPr>
          <w:ilvl w:val="0"/>
          <w:numId w:val="14"/>
        </w:numPr>
        <w:spacing w:line="312" w:lineRule="auto"/>
        <w:rPr>
          <w:b/>
          <w:bCs/>
          <w:sz w:val="21"/>
          <w:szCs w:val="21"/>
          <w:u w:val="single"/>
          <w:rtl/>
        </w:rPr>
      </w:pPr>
      <w:r w:rsidRPr="00257EFB">
        <w:rPr>
          <w:rFonts w:hint="cs"/>
          <w:b/>
          <w:bCs/>
          <w:sz w:val="21"/>
          <w:szCs w:val="21"/>
          <w:u w:val="single"/>
          <w:rtl/>
        </w:rPr>
        <w:t xml:space="preserve">פרטי המציע/ה </w:t>
      </w:r>
    </w:p>
    <w:p w:rsidR="006B710E" w:rsidRPr="00257EFB" w:rsidRDefault="006B710E" w:rsidP="006B710E">
      <w:pPr>
        <w:spacing w:line="312" w:lineRule="auto"/>
        <w:rPr>
          <w:b/>
          <w:bCs/>
          <w:sz w:val="21"/>
          <w:szCs w:val="21"/>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6B710E" w:rsidRPr="00257EFB" w:rsidTr="00DB5D6E">
        <w:tc>
          <w:tcPr>
            <w:tcW w:w="1666" w:type="dxa"/>
            <w:tcBorders>
              <w:top w:val="single" w:sz="12" w:space="0" w:color="auto"/>
              <w:left w:val="single" w:sz="12" w:space="0" w:color="auto"/>
              <w:bottom w:val="single" w:sz="12" w:space="0" w:color="auto"/>
              <w:right w:val="single" w:sz="6" w:space="0" w:color="auto"/>
            </w:tcBorders>
          </w:tcPr>
          <w:p w:rsidR="006B710E" w:rsidRPr="00257EFB" w:rsidRDefault="006B710E" w:rsidP="00DB5D6E">
            <w:pPr>
              <w:spacing w:line="312" w:lineRule="auto"/>
              <w:jc w:val="both"/>
              <w:rPr>
                <w:sz w:val="21"/>
                <w:szCs w:val="21"/>
              </w:rPr>
            </w:pPr>
            <w:r w:rsidRPr="00257EFB">
              <w:rPr>
                <w:rFonts w:hint="cs"/>
                <w:sz w:val="21"/>
                <w:szCs w:val="21"/>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6B710E" w:rsidRPr="00257EFB" w:rsidRDefault="006B710E" w:rsidP="00DB5D6E">
            <w:pPr>
              <w:spacing w:line="312" w:lineRule="auto"/>
              <w:jc w:val="both"/>
              <w:rPr>
                <w:sz w:val="21"/>
                <w:szCs w:val="21"/>
                <w:rtl/>
              </w:rPr>
            </w:pPr>
          </w:p>
          <w:p w:rsidR="006B710E" w:rsidRPr="00257EFB" w:rsidRDefault="006B710E" w:rsidP="00DB5D6E">
            <w:pPr>
              <w:spacing w:line="312" w:lineRule="auto"/>
              <w:jc w:val="both"/>
              <w:rPr>
                <w:sz w:val="21"/>
                <w:szCs w:val="21"/>
              </w:rPr>
            </w:pPr>
          </w:p>
        </w:tc>
      </w:tr>
    </w:tbl>
    <w:p w:rsidR="006B710E" w:rsidRPr="00257EFB" w:rsidRDefault="006B710E" w:rsidP="006B710E">
      <w:pPr>
        <w:spacing w:line="312" w:lineRule="auto"/>
        <w:jc w:val="both"/>
        <w:rPr>
          <w:sz w:val="21"/>
          <w:szCs w:val="21"/>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6B710E" w:rsidRPr="00257EFB" w:rsidTr="00DB5D6E">
        <w:tc>
          <w:tcPr>
            <w:tcW w:w="3221" w:type="dxa"/>
            <w:tcBorders>
              <w:top w:val="single" w:sz="12" w:space="0" w:color="auto"/>
              <w:left w:val="single" w:sz="12" w:space="0" w:color="auto"/>
              <w:bottom w:val="single" w:sz="6" w:space="0" w:color="auto"/>
              <w:right w:val="single" w:sz="6" w:space="0" w:color="auto"/>
            </w:tcBorders>
          </w:tcPr>
          <w:p w:rsidR="006B710E" w:rsidRPr="00257EFB" w:rsidRDefault="006B710E" w:rsidP="00DB5D6E">
            <w:pPr>
              <w:spacing w:line="312" w:lineRule="auto"/>
              <w:jc w:val="both"/>
              <w:rPr>
                <w:sz w:val="21"/>
                <w:szCs w:val="21"/>
              </w:rPr>
            </w:pPr>
          </w:p>
        </w:tc>
        <w:tc>
          <w:tcPr>
            <w:tcW w:w="3221" w:type="dxa"/>
            <w:tcBorders>
              <w:top w:val="single" w:sz="12" w:space="0" w:color="auto"/>
              <w:left w:val="single" w:sz="6" w:space="0" w:color="auto"/>
              <w:bottom w:val="single" w:sz="6" w:space="0" w:color="auto"/>
              <w:right w:val="single" w:sz="6" w:space="0" w:color="auto"/>
            </w:tcBorders>
          </w:tcPr>
          <w:p w:rsidR="006B710E" w:rsidRPr="00257EFB" w:rsidRDefault="006B710E" w:rsidP="00DB5D6E">
            <w:pPr>
              <w:spacing w:line="312" w:lineRule="auto"/>
              <w:jc w:val="both"/>
              <w:rPr>
                <w:sz w:val="21"/>
                <w:szCs w:val="21"/>
              </w:rPr>
            </w:pPr>
          </w:p>
        </w:tc>
        <w:tc>
          <w:tcPr>
            <w:tcW w:w="3221" w:type="dxa"/>
            <w:tcBorders>
              <w:top w:val="single" w:sz="12" w:space="0" w:color="auto"/>
              <w:left w:val="single" w:sz="6" w:space="0" w:color="auto"/>
              <w:bottom w:val="single" w:sz="6" w:space="0" w:color="auto"/>
              <w:right w:val="single" w:sz="12" w:space="0" w:color="auto"/>
            </w:tcBorders>
          </w:tcPr>
          <w:p w:rsidR="006B710E" w:rsidRPr="00257EFB" w:rsidRDefault="006B710E" w:rsidP="00DB5D6E">
            <w:pPr>
              <w:spacing w:line="312" w:lineRule="auto"/>
              <w:jc w:val="both"/>
              <w:rPr>
                <w:sz w:val="21"/>
                <w:szCs w:val="21"/>
              </w:rPr>
            </w:pPr>
          </w:p>
        </w:tc>
      </w:tr>
      <w:tr w:rsidR="006B710E" w:rsidRPr="00257EFB" w:rsidTr="00DB5D6E">
        <w:tc>
          <w:tcPr>
            <w:tcW w:w="3221" w:type="dxa"/>
            <w:tcBorders>
              <w:top w:val="single" w:sz="6" w:space="0" w:color="auto"/>
              <w:left w:val="single" w:sz="12" w:space="0" w:color="auto"/>
              <w:bottom w:val="nil"/>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סוג התאגיד</w:t>
            </w:r>
          </w:p>
        </w:tc>
        <w:tc>
          <w:tcPr>
            <w:tcW w:w="3221" w:type="dxa"/>
            <w:tcBorders>
              <w:top w:val="single" w:sz="6" w:space="0" w:color="auto"/>
              <w:left w:val="single" w:sz="6" w:space="0" w:color="auto"/>
              <w:bottom w:val="nil"/>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תאריך רישום</w:t>
            </w:r>
          </w:p>
        </w:tc>
        <w:tc>
          <w:tcPr>
            <w:tcW w:w="3221" w:type="dxa"/>
            <w:tcBorders>
              <w:top w:val="single" w:sz="6" w:space="0" w:color="auto"/>
              <w:left w:val="single" w:sz="6" w:space="0" w:color="auto"/>
              <w:bottom w:val="nil"/>
              <w:right w:val="single" w:sz="12" w:space="0" w:color="auto"/>
            </w:tcBorders>
          </w:tcPr>
          <w:p w:rsidR="006B710E" w:rsidRPr="00257EFB" w:rsidRDefault="006B710E" w:rsidP="00DB5D6E">
            <w:pPr>
              <w:spacing w:line="312" w:lineRule="auto"/>
              <w:rPr>
                <w:sz w:val="21"/>
                <w:szCs w:val="21"/>
              </w:rPr>
            </w:pPr>
            <w:r w:rsidRPr="00257EFB">
              <w:rPr>
                <w:rFonts w:hint="cs"/>
                <w:sz w:val="21"/>
                <w:szCs w:val="21"/>
                <w:rtl/>
              </w:rPr>
              <w:t>מספר מזהה</w:t>
            </w:r>
          </w:p>
        </w:tc>
      </w:tr>
      <w:tr w:rsidR="006B710E" w:rsidRPr="00257EFB" w:rsidTr="00DB5D6E">
        <w:tc>
          <w:tcPr>
            <w:tcW w:w="3221" w:type="dxa"/>
            <w:tcBorders>
              <w:top w:val="single" w:sz="6" w:space="0" w:color="auto"/>
              <w:left w:val="nil"/>
              <w:bottom w:val="single" w:sz="6" w:space="0" w:color="auto"/>
              <w:right w:val="nil"/>
            </w:tcBorders>
          </w:tcPr>
          <w:p w:rsidR="006B710E" w:rsidRPr="00257EFB" w:rsidRDefault="006B710E" w:rsidP="00DB5D6E">
            <w:pPr>
              <w:spacing w:line="312" w:lineRule="auto"/>
              <w:rPr>
                <w:sz w:val="21"/>
                <w:szCs w:val="21"/>
              </w:rPr>
            </w:pPr>
          </w:p>
        </w:tc>
        <w:tc>
          <w:tcPr>
            <w:tcW w:w="3221" w:type="dxa"/>
            <w:tcBorders>
              <w:top w:val="single" w:sz="6" w:space="0" w:color="auto"/>
              <w:left w:val="nil"/>
              <w:bottom w:val="single" w:sz="6" w:space="0" w:color="auto"/>
              <w:right w:val="nil"/>
            </w:tcBorders>
          </w:tcPr>
          <w:p w:rsidR="006B710E" w:rsidRPr="00257EFB" w:rsidRDefault="006B710E" w:rsidP="00DB5D6E">
            <w:pPr>
              <w:spacing w:line="312" w:lineRule="auto"/>
              <w:rPr>
                <w:sz w:val="21"/>
                <w:szCs w:val="21"/>
              </w:rPr>
            </w:pPr>
          </w:p>
        </w:tc>
        <w:tc>
          <w:tcPr>
            <w:tcW w:w="3221" w:type="dxa"/>
            <w:tcBorders>
              <w:top w:val="single" w:sz="6" w:space="0" w:color="auto"/>
              <w:left w:val="nil"/>
              <w:bottom w:val="single" w:sz="6" w:space="0" w:color="auto"/>
              <w:right w:val="nil"/>
            </w:tcBorders>
          </w:tcPr>
          <w:p w:rsidR="006B710E" w:rsidRPr="00257EFB" w:rsidRDefault="006B710E" w:rsidP="00DB5D6E">
            <w:pPr>
              <w:spacing w:line="312" w:lineRule="auto"/>
              <w:rPr>
                <w:sz w:val="21"/>
                <w:szCs w:val="21"/>
              </w:rPr>
            </w:pPr>
          </w:p>
        </w:tc>
      </w:tr>
      <w:tr w:rsidR="006B710E" w:rsidRPr="00257EFB" w:rsidTr="00DB5D6E">
        <w:tc>
          <w:tcPr>
            <w:tcW w:w="3221" w:type="dxa"/>
            <w:tcBorders>
              <w:top w:val="nil"/>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tl/>
              </w:rPr>
            </w:pPr>
          </w:p>
          <w:p w:rsidR="006B710E" w:rsidRPr="00257EFB" w:rsidRDefault="006B710E" w:rsidP="00DB5D6E">
            <w:pPr>
              <w:spacing w:line="312" w:lineRule="auto"/>
              <w:rPr>
                <w:sz w:val="21"/>
                <w:szCs w:val="21"/>
              </w:rPr>
            </w:pPr>
          </w:p>
        </w:tc>
        <w:tc>
          <w:tcPr>
            <w:tcW w:w="3221" w:type="dxa"/>
            <w:tcBorders>
              <w:top w:val="nil"/>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3221" w:type="dxa"/>
            <w:tcBorders>
              <w:top w:val="nil"/>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p>
        </w:tc>
      </w:tr>
      <w:tr w:rsidR="006B710E" w:rsidRPr="00257EFB" w:rsidTr="00DB5D6E">
        <w:tc>
          <w:tcPr>
            <w:tcW w:w="3221" w:type="dxa"/>
            <w:tcBorders>
              <w:top w:val="single" w:sz="6" w:space="0" w:color="auto"/>
              <w:left w:val="single" w:sz="12" w:space="0" w:color="auto"/>
              <w:bottom w:val="single" w:sz="12" w:space="0" w:color="auto"/>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טלפון</w:t>
            </w:r>
          </w:p>
        </w:tc>
        <w:tc>
          <w:tcPr>
            <w:tcW w:w="3221" w:type="dxa"/>
            <w:tcBorders>
              <w:top w:val="single" w:sz="6" w:space="0" w:color="auto"/>
              <w:left w:val="single" w:sz="6" w:space="0" w:color="auto"/>
              <w:bottom w:val="single" w:sz="12" w:space="0" w:color="auto"/>
              <w:right w:val="single" w:sz="12" w:space="0" w:color="auto"/>
            </w:tcBorders>
          </w:tcPr>
          <w:p w:rsidR="006B710E" w:rsidRPr="00257EFB" w:rsidRDefault="006B710E" w:rsidP="00DB5D6E">
            <w:pPr>
              <w:spacing w:line="312" w:lineRule="auto"/>
              <w:rPr>
                <w:sz w:val="21"/>
                <w:szCs w:val="21"/>
              </w:rPr>
            </w:pPr>
            <w:r w:rsidRPr="00257EFB">
              <w:rPr>
                <w:rFonts w:hint="cs"/>
                <w:sz w:val="21"/>
                <w:szCs w:val="21"/>
                <w:rtl/>
              </w:rPr>
              <w:t>פקס</w:t>
            </w:r>
          </w:p>
        </w:tc>
      </w:tr>
    </w:tbl>
    <w:p w:rsidR="006B710E" w:rsidRPr="00257EFB" w:rsidRDefault="006B710E" w:rsidP="006B710E">
      <w:pPr>
        <w:spacing w:line="312" w:lineRule="auto"/>
        <w:jc w:val="both"/>
        <w:rPr>
          <w:sz w:val="21"/>
          <w:szCs w:val="21"/>
          <w:u w:val="single"/>
          <w:rtl/>
        </w:rPr>
      </w:pPr>
    </w:p>
    <w:p w:rsidR="006B710E" w:rsidRPr="00257EFB" w:rsidRDefault="006B710E" w:rsidP="006B710E">
      <w:pPr>
        <w:spacing w:line="312" w:lineRule="auto"/>
        <w:jc w:val="both"/>
        <w:rPr>
          <w:sz w:val="21"/>
          <w:szCs w:val="21"/>
          <w:rtl/>
        </w:rPr>
      </w:pPr>
    </w:p>
    <w:p w:rsidR="006B710E" w:rsidRPr="00257EFB" w:rsidRDefault="006B710E" w:rsidP="006B710E">
      <w:pPr>
        <w:spacing w:line="312" w:lineRule="auto"/>
        <w:jc w:val="both"/>
        <w:rPr>
          <w:sz w:val="21"/>
          <w:szCs w:val="21"/>
          <w:rtl/>
        </w:rPr>
      </w:pPr>
      <w:r w:rsidRPr="00257EFB">
        <w:rPr>
          <w:rFonts w:hint="cs"/>
          <w:sz w:val="21"/>
          <w:szCs w:val="21"/>
          <w:rtl/>
        </w:rPr>
        <w:t>פרטי המוסמכים לחתום ולהתחייב בשם המציע/ה:</w:t>
      </w:r>
    </w:p>
    <w:p w:rsidR="006B710E" w:rsidRPr="00257EFB" w:rsidRDefault="006B710E" w:rsidP="006B710E">
      <w:pPr>
        <w:spacing w:line="312" w:lineRule="auto"/>
        <w:jc w:val="both"/>
        <w:rPr>
          <w:sz w:val="21"/>
          <w:szCs w:val="21"/>
          <w:rtl/>
        </w:rPr>
      </w:pP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6B710E" w:rsidRPr="00257EFB" w:rsidTr="00DB5D6E">
        <w:tc>
          <w:tcPr>
            <w:tcW w:w="2415" w:type="dxa"/>
            <w:tcBorders>
              <w:top w:val="single" w:sz="12" w:space="0" w:color="auto"/>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מספר ת.ז.</w:t>
            </w:r>
          </w:p>
        </w:tc>
        <w:tc>
          <w:tcPr>
            <w:tcW w:w="2415" w:type="dxa"/>
            <w:tcBorders>
              <w:top w:val="single" w:sz="12"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r w:rsidRPr="00257EFB">
              <w:rPr>
                <w:rFonts w:hint="cs"/>
                <w:sz w:val="21"/>
                <w:szCs w:val="21"/>
                <w:rtl/>
              </w:rPr>
              <w:t>כתובת</w:t>
            </w:r>
          </w:p>
        </w:tc>
        <w:tc>
          <w:tcPr>
            <w:tcW w:w="2415" w:type="dxa"/>
            <w:tcBorders>
              <w:top w:val="single" w:sz="12" w:space="0" w:color="auto"/>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r w:rsidRPr="00257EFB">
              <w:rPr>
                <w:rFonts w:hint="cs"/>
                <w:sz w:val="21"/>
                <w:szCs w:val="21"/>
                <w:rtl/>
              </w:rPr>
              <w:t>תפקיד בתאגיד</w:t>
            </w:r>
          </w:p>
        </w:tc>
      </w:tr>
      <w:tr w:rsidR="006B710E" w:rsidRPr="00257EFB" w:rsidTr="00DB5D6E">
        <w:tc>
          <w:tcPr>
            <w:tcW w:w="2415"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tl/>
              </w:rPr>
            </w:pPr>
          </w:p>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p>
        </w:tc>
      </w:tr>
      <w:tr w:rsidR="006B710E" w:rsidRPr="00257EFB" w:rsidTr="00DB5D6E">
        <w:tc>
          <w:tcPr>
            <w:tcW w:w="2415"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tl/>
              </w:rPr>
            </w:pPr>
          </w:p>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p>
        </w:tc>
      </w:tr>
      <w:tr w:rsidR="006B710E" w:rsidRPr="00257EFB" w:rsidTr="00DB5D6E">
        <w:tc>
          <w:tcPr>
            <w:tcW w:w="2415"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tl/>
              </w:rPr>
            </w:pPr>
          </w:p>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p>
        </w:tc>
      </w:tr>
      <w:tr w:rsidR="006B710E" w:rsidRPr="00257EFB" w:rsidTr="00DB5D6E">
        <w:tc>
          <w:tcPr>
            <w:tcW w:w="2415"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rPr>
                <w:sz w:val="21"/>
                <w:szCs w:val="21"/>
                <w:rtl/>
              </w:rPr>
            </w:pPr>
          </w:p>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6" w:space="0" w:color="auto"/>
            </w:tcBorders>
          </w:tcPr>
          <w:p w:rsidR="006B710E" w:rsidRPr="00257EFB" w:rsidRDefault="006B710E" w:rsidP="00DB5D6E">
            <w:pPr>
              <w:spacing w:line="312" w:lineRule="auto"/>
              <w:rPr>
                <w:sz w:val="21"/>
                <w:szCs w:val="21"/>
              </w:rPr>
            </w:pPr>
          </w:p>
        </w:tc>
        <w:tc>
          <w:tcPr>
            <w:tcW w:w="2415"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rPr>
                <w:sz w:val="21"/>
                <w:szCs w:val="21"/>
              </w:rPr>
            </w:pPr>
          </w:p>
        </w:tc>
      </w:tr>
    </w:tbl>
    <w:p w:rsidR="006B710E" w:rsidRPr="00257EFB" w:rsidRDefault="006B710E" w:rsidP="006B710E">
      <w:pPr>
        <w:spacing w:line="312" w:lineRule="auto"/>
        <w:jc w:val="both"/>
        <w:rPr>
          <w:sz w:val="21"/>
          <w:szCs w:val="21"/>
          <w:rtl/>
        </w:rPr>
      </w:pPr>
    </w:p>
    <w:p w:rsidR="006B710E" w:rsidRPr="00257EFB" w:rsidRDefault="006B710E" w:rsidP="006B710E">
      <w:pPr>
        <w:spacing w:line="312" w:lineRule="auto"/>
        <w:jc w:val="both"/>
        <w:rPr>
          <w:sz w:val="21"/>
          <w:szCs w:val="21"/>
          <w:u w:val="single"/>
          <w:rtl/>
        </w:rPr>
      </w:pPr>
      <w:r w:rsidRPr="00257EFB">
        <w:rPr>
          <w:rFonts w:hint="cs"/>
          <w:sz w:val="21"/>
          <w:szCs w:val="21"/>
          <w:u w:val="single"/>
          <w:rtl/>
        </w:rPr>
        <w:t>פרטי איש הקשר מטעמו של המציע להצעה זו (שם מלא, תפקיד, טלפון במשרד וטלפון נייד):</w:t>
      </w:r>
    </w:p>
    <w:p w:rsidR="006B710E" w:rsidRPr="00257EFB" w:rsidRDefault="006B710E" w:rsidP="006B710E">
      <w:pPr>
        <w:spacing w:before="240" w:line="360" w:lineRule="auto"/>
        <w:jc w:val="both"/>
        <w:rPr>
          <w:b/>
          <w:bCs/>
          <w:sz w:val="21"/>
          <w:szCs w:val="21"/>
          <w:u w:val="single"/>
          <w:rtl/>
        </w:rPr>
      </w:pPr>
      <w:r w:rsidRPr="00257EFB">
        <w:rPr>
          <w:rFonts w:hint="cs"/>
          <w:sz w:val="21"/>
          <w:szCs w:val="2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57EFB">
        <w:rPr>
          <w:b/>
          <w:bCs/>
          <w:sz w:val="21"/>
          <w:szCs w:val="21"/>
          <w:u w:val="single"/>
          <w:rtl/>
        </w:rPr>
        <w:br w:type="page"/>
      </w:r>
      <w:r w:rsidRPr="00257EFB">
        <w:rPr>
          <w:rFonts w:hint="cs"/>
          <w:b/>
          <w:bCs/>
          <w:sz w:val="21"/>
          <w:szCs w:val="21"/>
          <w:u w:val="single"/>
          <w:rtl/>
        </w:rPr>
        <w:t xml:space="preserve">ב. ניסיונו של המציע בהעברת תכולת משרדים עסקיים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0"/>
        <w:gridCol w:w="1395"/>
        <w:gridCol w:w="1419"/>
        <w:gridCol w:w="1415"/>
        <w:gridCol w:w="1454"/>
        <w:gridCol w:w="1419"/>
      </w:tblGrid>
      <w:tr w:rsidR="006B710E" w:rsidRPr="00257EFB" w:rsidTr="00DB5D6E">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 xml:space="preserve">שם הגוף עבורו בוצעה ההובלה </w:t>
            </w:r>
          </w:p>
        </w:tc>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פרטי איש הקשר (שם, תפקיד וטלפון נייד)</w:t>
            </w:r>
          </w:p>
        </w:tc>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 xml:space="preserve">מתי בוצעה ההובלה </w:t>
            </w:r>
          </w:p>
        </w:tc>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 xml:space="preserve">שטח המשרד המועבר </w:t>
            </w:r>
          </w:p>
        </w:tc>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מספר המשאיות אשר הופעלו לביצוע ההובלה</w:t>
            </w:r>
          </w:p>
        </w:tc>
        <w:tc>
          <w:tcPr>
            <w:tcW w:w="1613" w:type="dxa"/>
          </w:tcPr>
          <w:p w:rsidR="006B710E" w:rsidRPr="00257EFB" w:rsidRDefault="006B710E" w:rsidP="00DB5D6E">
            <w:pPr>
              <w:spacing w:before="240" w:line="360" w:lineRule="auto"/>
              <w:rPr>
                <w:b/>
                <w:bCs/>
                <w:sz w:val="21"/>
                <w:szCs w:val="21"/>
                <w:rtl/>
              </w:rPr>
            </w:pPr>
            <w:r w:rsidRPr="00257EFB">
              <w:rPr>
                <w:rFonts w:hint="cs"/>
                <w:b/>
                <w:bCs/>
                <w:sz w:val="21"/>
                <w:szCs w:val="21"/>
                <w:rtl/>
              </w:rPr>
              <w:t xml:space="preserve">הערות (האם ההובלה כללה ציוד חשמלי, ציוד מחשוב, ארכיב וכו') </w:t>
            </w:r>
          </w:p>
        </w:tc>
      </w:tr>
      <w:tr w:rsidR="006B710E" w:rsidRPr="00257EFB" w:rsidTr="00DB5D6E">
        <w:tc>
          <w:tcPr>
            <w:tcW w:w="1613" w:type="dxa"/>
          </w:tcPr>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r>
      <w:tr w:rsidR="006B710E" w:rsidRPr="00257EFB" w:rsidTr="00DB5D6E">
        <w:tc>
          <w:tcPr>
            <w:tcW w:w="1613" w:type="dxa"/>
          </w:tcPr>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r>
      <w:tr w:rsidR="006B710E" w:rsidRPr="00257EFB" w:rsidTr="00DB5D6E">
        <w:tc>
          <w:tcPr>
            <w:tcW w:w="1613" w:type="dxa"/>
          </w:tcPr>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c>
          <w:tcPr>
            <w:tcW w:w="1613" w:type="dxa"/>
          </w:tcPr>
          <w:p w:rsidR="006B710E" w:rsidRPr="00257EFB" w:rsidRDefault="006B710E" w:rsidP="00DB5D6E">
            <w:pPr>
              <w:spacing w:before="240" w:line="360" w:lineRule="auto"/>
              <w:jc w:val="both"/>
              <w:rPr>
                <w:b/>
                <w:bCs/>
                <w:sz w:val="21"/>
                <w:szCs w:val="21"/>
                <w:u w:val="single"/>
                <w:rtl/>
              </w:rPr>
            </w:pPr>
          </w:p>
        </w:tc>
      </w:tr>
    </w:tbl>
    <w:p w:rsidR="006B710E" w:rsidRPr="00257EFB" w:rsidRDefault="006B710E" w:rsidP="006B710E">
      <w:pPr>
        <w:spacing w:before="240" w:line="360" w:lineRule="auto"/>
        <w:jc w:val="both"/>
        <w:rPr>
          <w:b/>
          <w:bCs/>
          <w:sz w:val="21"/>
          <w:szCs w:val="21"/>
          <w:u w:val="single"/>
        </w:rPr>
      </w:pPr>
    </w:p>
    <w:p w:rsidR="006B710E" w:rsidRPr="00257EFB" w:rsidRDefault="006B710E" w:rsidP="006B710E">
      <w:pPr>
        <w:spacing w:line="312" w:lineRule="auto"/>
        <w:ind w:left="720"/>
        <w:jc w:val="both"/>
        <w:rPr>
          <w:b/>
          <w:bCs/>
          <w:sz w:val="21"/>
          <w:szCs w:val="21"/>
          <w:u w:val="single"/>
          <w:rtl/>
        </w:rPr>
      </w:pPr>
    </w:p>
    <w:p w:rsidR="006B710E" w:rsidRPr="00257EFB" w:rsidRDefault="006B710E" w:rsidP="006B710E">
      <w:pPr>
        <w:spacing w:before="240" w:line="480" w:lineRule="auto"/>
        <w:jc w:val="both"/>
        <w:rPr>
          <w:b/>
          <w:bCs/>
          <w:sz w:val="21"/>
          <w:szCs w:val="21"/>
          <w:u w:val="single"/>
          <w:rtl/>
        </w:rPr>
      </w:pPr>
      <w:r w:rsidRPr="00257EFB">
        <w:rPr>
          <w:b/>
          <w:bCs/>
          <w:sz w:val="21"/>
          <w:szCs w:val="21"/>
          <w:u w:val="single"/>
          <w:rtl/>
        </w:rPr>
        <w:br w:type="page"/>
      </w:r>
      <w:r w:rsidRPr="00257EFB">
        <w:rPr>
          <w:rFonts w:hint="cs"/>
          <w:b/>
          <w:bCs/>
          <w:sz w:val="21"/>
          <w:szCs w:val="21"/>
          <w:u w:val="single"/>
          <w:rtl/>
        </w:rPr>
        <w:t>ג.</w:t>
      </w:r>
      <w:r w:rsidRPr="00257EFB">
        <w:rPr>
          <w:rFonts w:hint="cs"/>
          <w:b/>
          <w:bCs/>
          <w:sz w:val="21"/>
          <w:szCs w:val="21"/>
          <w:u w:val="single"/>
          <w:rtl/>
        </w:rPr>
        <w:tab/>
        <w:t xml:space="preserve">משאיות הובלה בבעלות המציע </w:t>
      </w:r>
    </w:p>
    <w:p w:rsidR="006B710E" w:rsidRPr="00257EFB" w:rsidRDefault="006B710E" w:rsidP="006B710E">
      <w:pPr>
        <w:spacing w:line="312" w:lineRule="auto"/>
        <w:jc w:val="both"/>
        <w:rPr>
          <w:sz w:val="21"/>
          <w:szCs w:val="21"/>
          <w:rtl/>
        </w:rPr>
      </w:pPr>
      <w:r w:rsidRPr="00257EFB">
        <w:rPr>
          <w:rFonts w:hint="cs"/>
          <w:sz w:val="21"/>
          <w:szCs w:val="21"/>
          <w:rtl/>
        </w:rPr>
        <w:t xml:space="preserve">על המציע לפרט אודות משאיות ההובלה בבעלותו. ביחס לכל אחת יש לציין מספר רישוי, משקל ומפרט טכני (האם קיימת מערכת הידראולית, האם המשאית סגורה וכו'). </w:t>
      </w:r>
    </w:p>
    <w:p w:rsidR="006B710E" w:rsidRPr="00257EFB" w:rsidRDefault="006B710E" w:rsidP="006B710E">
      <w:pPr>
        <w:spacing w:before="240" w:line="480" w:lineRule="auto"/>
        <w:jc w:val="both"/>
        <w:rPr>
          <w:sz w:val="21"/>
          <w:szCs w:val="21"/>
          <w:rtl/>
        </w:rPr>
      </w:pPr>
      <w:r w:rsidRPr="00257EFB">
        <w:rPr>
          <w:rFonts w:hint="cs"/>
          <w:sz w:val="21"/>
          <w:szCs w:val="2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B710E" w:rsidRPr="00257EFB" w:rsidRDefault="006B710E" w:rsidP="006B710E">
      <w:pPr>
        <w:spacing w:line="480" w:lineRule="auto"/>
        <w:jc w:val="both"/>
        <w:rPr>
          <w:sz w:val="21"/>
          <w:szCs w:val="21"/>
          <w:rtl/>
        </w:rPr>
      </w:pPr>
      <w:r w:rsidRPr="00257EFB">
        <w:rPr>
          <w:rFonts w:hint="cs"/>
          <w:sz w:val="21"/>
          <w:szCs w:val="2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B710E" w:rsidRPr="00257EFB" w:rsidRDefault="006B710E" w:rsidP="006B710E">
      <w:pPr>
        <w:spacing w:line="480" w:lineRule="auto"/>
        <w:jc w:val="both"/>
        <w:rPr>
          <w:sz w:val="21"/>
          <w:szCs w:val="21"/>
          <w:rtl/>
        </w:rPr>
      </w:pPr>
      <w:r w:rsidRPr="00257EFB">
        <w:rPr>
          <w:rFonts w:hint="cs"/>
          <w:sz w:val="21"/>
          <w:szCs w:val="2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B710E" w:rsidRPr="00257EFB" w:rsidRDefault="006B710E" w:rsidP="006B710E">
      <w:pPr>
        <w:spacing w:before="240" w:line="480" w:lineRule="auto"/>
        <w:jc w:val="both"/>
        <w:rPr>
          <w:sz w:val="21"/>
          <w:szCs w:val="21"/>
          <w:rtl/>
        </w:rPr>
      </w:pPr>
    </w:p>
    <w:p w:rsidR="006B710E" w:rsidRPr="00257EFB" w:rsidRDefault="006B710E" w:rsidP="006B710E">
      <w:pPr>
        <w:spacing w:line="312" w:lineRule="auto"/>
        <w:ind w:left="-36"/>
        <w:rPr>
          <w:b/>
          <w:bCs/>
          <w:sz w:val="21"/>
          <w:szCs w:val="21"/>
          <w:u w:val="single"/>
          <w:rtl/>
        </w:rPr>
      </w:pPr>
      <w:r w:rsidRPr="00257EFB">
        <w:rPr>
          <w:rFonts w:hint="cs"/>
          <w:b/>
          <w:bCs/>
          <w:sz w:val="21"/>
          <w:szCs w:val="21"/>
          <w:u w:val="single"/>
          <w:rtl/>
        </w:rPr>
        <w:t>ד.</w:t>
      </w:r>
      <w:r w:rsidRPr="00257EFB">
        <w:rPr>
          <w:rFonts w:hint="cs"/>
          <w:b/>
          <w:bCs/>
          <w:sz w:val="21"/>
          <w:szCs w:val="21"/>
          <w:u w:val="single"/>
          <w:rtl/>
        </w:rPr>
        <w:tab/>
        <w:t>נתוני כוח אדם</w:t>
      </w:r>
    </w:p>
    <w:p w:rsidR="006B710E" w:rsidRPr="00257EFB" w:rsidRDefault="006B710E" w:rsidP="006B710E">
      <w:pPr>
        <w:spacing w:before="240" w:line="312" w:lineRule="auto"/>
        <w:ind w:left="-319" w:firstLine="283"/>
        <w:rPr>
          <w:sz w:val="21"/>
          <w:szCs w:val="21"/>
          <w:rtl/>
        </w:rPr>
      </w:pPr>
      <w:r w:rsidRPr="00257EFB">
        <w:rPr>
          <w:rFonts w:hint="cs"/>
          <w:sz w:val="21"/>
          <w:szCs w:val="21"/>
          <w:rtl/>
        </w:rPr>
        <w:t>מספר העובדים בשירות המציע</w:t>
      </w:r>
    </w:p>
    <w:p w:rsidR="006B710E" w:rsidRPr="00257EFB" w:rsidRDefault="006B710E" w:rsidP="006B710E">
      <w:pPr>
        <w:spacing w:before="240" w:line="312" w:lineRule="auto"/>
        <w:ind w:left="-319" w:firstLine="283"/>
        <w:rPr>
          <w:sz w:val="21"/>
          <w:szCs w:val="21"/>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7854"/>
        <w:gridCol w:w="1809"/>
      </w:tblGrid>
      <w:tr w:rsidR="006B710E" w:rsidRPr="00257EFB" w:rsidTr="00DB5D6E">
        <w:tc>
          <w:tcPr>
            <w:tcW w:w="7854" w:type="dxa"/>
            <w:tcBorders>
              <w:top w:val="single" w:sz="12" w:space="0" w:color="auto"/>
              <w:left w:val="single" w:sz="12" w:space="0" w:color="auto"/>
              <w:bottom w:val="single" w:sz="6" w:space="0" w:color="auto"/>
              <w:right w:val="single" w:sz="6" w:space="0" w:color="auto"/>
            </w:tcBorders>
            <w:hideMark/>
          </w:tcPr>
          <w:p w:rsidR="006B710E" w:rsidRPr="00257EFB" w:rsidRDefault="006B710E" w:rsidP="00DB5D6E">
            <w:pPr>
              <w:spacing w:line="312" w:lineRule="auto"/>
              <w:ind w:left="-319"/>
              <w:jc w:val="center"/>
              <w:rPr>
                <w:b/>
                <w:bCs/>
                <w:sz w:val="21"/>
                <w:szCs w:val="21"/>
              </w:rPr>
            </w:pPr>
            <w:r w:rsidRPr="00257EFB">
              <w:rPr>
                <w:rFonts w:hint="cs"/>
                <w:b/>
                <w:bCs/>
                <w:sz w:val="21"/>
                <w:szCs w:val="21"/>
                <w:rtl/>
              </w:rPr>
              <w:t>תפקיד העובדים והתמחותם</w:t>
            </w:r>
          </w:p>
        </w:tc>
        <w:tc>
          <w:tcPr>
            <w:tcW w:w="1809" w:type="dxa"/>
            <w:tcBorders>
              <w:top w:val="single" w:sz="12" w:space="0" w:color="auto"/>
              <w:left w:val="single" w:sz="6" w:space="0" w:color="auto"/>
              <w:bottom w:val="single" w:sz="6" w:space="0" w:color="auto"/>
              <w:right w:val="single" w:sz="12" w:space="0" w:color="auto"/>
            </w:tcBorders>
            <w:hideMark/>
          </w:tcPr>
          <w:p w:rsidR="006B710E" w:rsidRPr="00257EFB" w:rsidRDefault="006B710E" w:rsidP="00DB5D6E">
            <w:pPr>
              <w:spacing w:line="312" w:lineRule="auto"/>
              <w:ind w:left="-319"/>
              <w:jc w:val="center"/>
              <w:rPr>
                <w:b/>
                <w:bCs/>
                <w:sz w:val="21"/>
                <w:szCs w:val="21"/>
              </w:rPr>
            </w:pPr>
            <w:r w:rsidRPr="00257EFB">
              <w:rPr>
                <w:rFonts w:hint="cs"/>
                <w:b/>
                <w:bCs/>
                <w:sz w:val="21"/>
                <w:szCs w:val="21"/>
                <w:rtl/>
              </w:rPr>
              <w:t>סה"כ</w:t>
            </w:r>
          </w:p>
        </w:tc>
      </w:tr>
      <w:tr w:rsidR="006B710E" w:rsidRPr="00257EFB" w:rsidTr="00DB5D6E">
        <w:tc>
          <w:tcPr>
            <w:tcW w:w="7854"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ind w:left="-319"/>
              <w:jc w:val="center"/>
              <w:rPr>
                <w:b/>
                <w:bCs/>
                <w:sz w:val="21"/>
                <w:szCs w:val="21"/>
              </w:rPr>
            </w:pPr>
          </w:p>
        </w:tc>
        <w:tc>
          <w:tcPr>
            <w:tcW w:w="1809"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ind w:left="-319"/>
              <w:jc w:val="center"/>
              <w:rPr>
                <w:b/>
                <w:bCs/>
                <w:sz w:val="21"/>
                <w:szCs w:val="21"/>
              </w:rPr>
            </w:pPr>
          </w:p>
        </w:tc>
      </w:tr>
      <w:tr w:rsidR="006B710E" w:rsidRPr="00257EFB" w:rsidTr="00DB5D6E">
        <w:tc>
          <w:tcPr>
            <w:tcW w:w="7854"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ind w:left="-319"/>
              <w:jc w:val="center"/>
              <w:rPr>
                <w:b/>
                <w:bCs/>
                <w:sz w:val="21"/>
                <w:szCs w:val="21"/>
              </w:rPr>
            </w:pPr>
          </w:p>
        </w:tc>
        <w:tc>
          <w:tcPr>
            <w:tcW w:w="1809"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ind w:left="-319"/>
              <w:jc w:val="center"/>
              <w:rPr>
                <w:b/>
                <w:bCs/>
                <w:sz w:val="21"/>
                <w:szCs w:val="21"/>
              </w:rPr>
            </w:pPr>
          </w:p>
        </w:tc>
      </w:tr>
      <w:tr w:rsidR="006B710E" w:rsidRPr="00257EFB" w:rsidTr="00DB5D6E">
        <w:tc>
          <w:tcPr>
            <w:tcW w:w="7854" w:type="dxa"/>
            <w:tcBorders>
              <w:top w:val="single" w:sz="6" w:space="0" w:color="auto"/>
              <w:left w:val="single" w:sz="12" w:space="0" w:color="auto"/>
              <w:bottom w:val="single" w:sz="6" w:space="0" w:color="auto"/>
              <w:right w:val="single" w:sz="6" w:space="0" w:color="auto"/>
            </w:tcBorders>
          </w:tcPr>
          <w:p w:rsidR="006B710E" w:rsidRPr="00257EFB" w:rsidRDefault="006B710E" w:rsidP="00DB5D6E">
            <w:pPr>
              <w:spacing w:line="312" w:lineRule="auto"/>
              <w:ind w:left="-319"/>
              <w:jc w:val="center"/>
              <w:rPr>
                <w:b/>
                <w:bCs/>
                <w:sz w:val="21"/>
                <w:szCs w:val="21"/>
              </w:rPr>
            </w:pPr>
          </w:p>
        </w:tc>
        <w:tc>
          <w:tcPr>
            <w:tcW w:w="1809" w:type="dxa"/>
            <w:tcBorders>
              <w:top w:val="single" w:sz="6" w:space="0" w:color="auto"/>
              <w:left w:val="single" w:sz="6" w:space="0" w:color="auto"/>
              <w:bottom w:val="single" w:sz="6" w:space="0" w:color="auto"/>
              <w:right w:val="single" w:sz="12" w:space="0" w:color="auto"/>
            </w:tcBorders>
          </w:tcPr>
          <w:p w:rsidR="006B710E" w:rsidRPr="00257EFB" w:rsidRDefault="006B710E" w:rsidP="00DB5D6E">
            <w:pPr>
              <w:spacing w:line="312" w:lineRule="auto"/>
              <w:ind w:left="-319"/>
              <w:jc w:val="center"/>
              <w:rPr>
                <w:b/>
                <w:bCs/>
                <w:sz w:val="21"/>
                <w:szCs w:val="21"/>
              </w:rPr>
            </w:pPr>
          </w:p>
        </w:tc>
      </w:tr>
      <w:tr w:rsidR="006B710E" w:rsidRPr="00257EFB" w:rsidTr="00DB5D6E">
        <w:tc>
          <w:tcPr>
            <w:tcW w:w="7854" w:type="dxa"/>
            <w:tcBorders>
              <w:top w:val="single" w:sz="6" w:space="0" w:color="auto"/>
              <w:left w:val="single" w:sz="12" w:space="0" w:color="auto"/>
              <w:bottom w:val="single" w:sz="12" w:space="0" w:color="auto"/>
              <w:right w:val="single" w:sz="6" w:space="0" w:color="auto"/>
            </w:tcBorders>
          </w:tcPr>
          <w:p w:rsidR="006B710E" w:rsidRPr="00257EFB" w:rsidRDefault="006B710E" w:rsidP="00DB5D6E">
            <w:pPr>
              <w:spacing w:line="312" w:lineRule="auto"/>
              <w:ind w:left="-319"/>
              <w:jc w:val="center"/>
              <w:rPr>
                <w:b/>
                <w:bCs/>
                <w:sz w:val="21"/>
                <w:szCs w:val="21"/>
              </w:rPr>
            </w:pPr>
          </w:p>
        </w:tc>
        <w:tc>
          <w:tcPr>
            <w:tcW w:w="1809" w:type="dxa"/>
            <w:tcBorders>
              <w:top w:val="single" w:sz="6" w:space="0" w:color="auto"/>
              <w:left w:val="single" w:sz="6" w:space="0" w:color="auto"/>
              <w:bottom w:val="single" w:sz="12" w:space="0" w:color="auto"/>
              <w:right w:val="single" w:sz="12" w:space="0" w:color="auto"/>
            </w:tcBorders>
          </w:tcPr>
          <w:p w:rsidR="006B710E" w:rsidRPr="00257EFB" w:rsidRDefault="006B710E" w:rsidP="00DB5D6E">
            <w:pPr>
              <w:spacing w:line="312" w:lineRule="auto"/>
              <w:ind w:left="-319"/>
              <w:jc w:val="center"/>
              <w:rPr>
                <w:b/>
                <w:bCs/>
                <w:sz w:val="21"/>
                <w:szCs w:val="21"/>
              </w:rPr>
            </w:pPr>
          </w:p>
        </w:tc>
      </w:tr>
    </w:tbl>
    <w:p w:rsidR="006B710E" w:rsidRPr="00257EFB" w:rsidRDefault="006B710E" w:rsidP="006B710E">
      <w:pPr>
        <w:spacing w:line="312" w:lineRule="auto"/>
        <w:ind w:left="-319"/>
        <w:jc w:val="center"/>
        <w:rPr>
          <w:b/>
          <w:bCs/>
          <w:sz w:val="21"/>
          <w:szCs w:val="21"/>
          <w:u w:val="single"/>
          <w:rtl/>
        </w:rPr>
      </w:pPr>
    </w:p>
    <w:p w:rsidR="006B710E" w:rsidRPr="00257EFB" w:rsidRDefault="006B710E" w:rsidP="006B710E">
      <w:pPr>
        <w:spacing w:line="312" w:lineRule="auto"/>
        <w:ind w:left="-319"/>
        <w:rPr>
          <w:sz w:val="21"/>
          <w:szCs w:val="21"/>
          <w:rtl/>
        </w:rPr>
      </w:pPr>
    </w:p>
    <w:p w:rsidR="006B710E" w:rsidRPr="00257EFB" w:rsidRDefault="006B710E" w:rsidP="006B710E">
      <w:pPr>
        <w:spacing w:line="312" w:lineRule="auto"/>
        <w:ind w:left="-319"/>
        <w:rPr>
          <w:b/>
          <w:bCs/>
          <w:sz w:val="21"/>
          <w:szCs w:val="21"/>
          <w:u w:val="single"/>
          <w:rtl/>
        </w:rPr>
      </w:pPr>
      <w:r w:rsidRPr="00257EFB">
        <w:rPr>
          <w:rFonts w:hint="cs"/>
          <w:b/>
          <w:bCs/>
          <w:sz w:val="21"/>
          <w:szCs w:val="21"/>
          <w:u w:val="single"/>
          <w:rtl/>
        </w:rPr>
        <w:br w:type="page"/>
        <w:t>פרטי הצעת המחיר</w:t>
      </w:r>
    </w:p>
    <w:p w:rsidR="006B710E" w:rsidRPr="00257EFB" w:rsidRDefault="006B710E" w:rsidP="006B710E">
      <w:pPr>
        <w:spacing w:before="240" w:line="360" w:lineRule="auto"/>
        <w:ind w:left="-318"/>
        <w:jc w:val="both"/>
        <w:rPr>
          <w:sz w:val="21"/>
          <w:szCs w:val="21"/>
          <w:rtl/>
        </w:rPr>
      </w:pPr>
      <w:r w:rsidRPr="00257EFB">
        <w:rPr>
          <w:rFonts w:hint="cs"/>
          <w:sz w:val="21"/>
          <w:szCs w:val="21"/>
          <w:rtl/>
        </w:rPr>
        <w:t>המחיר הנדרש על ידי המציע להעברת  כלל תכולת משרדי המזמין מרח' פאולוס השישי בנצרת למשרדנו החדשים  בבנין מגדלי נצרת ברחוב שדרות הציונות  ולמתן כלל השירותים בהתאם לדרישות בנספח ג' הינו:______________ ₪ בתוספת מע"מ כחוק.</w:t>
      </w:r>
    </w:p>
    <w:p w:rsidR="006B710E" w:rsidRPr="00257EFB" w:rsidRDefault="006B710E" w:rsidP="006B710E">
      <w:pPr>
        <w:spacing w:line="360" w:lineRule="auto"/>
        <w:ind w:left="-319"/>
        <w:jc w:val="both"/>
        <w:rPr>
          <w:sz w:val="21"/>
          <w:szCs w:val="21"/>
          <w:rtl/>
        </w:rPr>
      </w:pPr>
    </w:p>
    <w:p w:rsidR="006B710E" w:rsidRPr="00257EFB" w:rsidRDefault="006B710E" w:rsidP="006B710E">
      <w:pPr>
        <w:spacing w:line="360" w:lineRule="auto"/>
        <w:ind w:left="-319"/>
        <w:jc w:val="both"/>
        <w:rPr>
          <w:sz w:val="21"/>
          <w:szCs w:val="21"/>
          <w:rtl/>
        </w:rPr>
      </w:pPr>
      <w:r w:rsidRPr="00257EFB">
        <w:rPr>
          <w:rFonts w:hint="cs"/>
          <w:sz w:val="21"/>
          <w:szCs w:val="21"/>
          <w:rtl/>
        </w:rPr>
        <w:t xml:space="preserve">המחיר המפורט לעיל כולל את כל הציוד, כוח אדם והשירותים הנדרשים בגדרו של מכרז זה והסכם ההתקשרות ונספחיו, למעט מע"מ. </w:t>
      </w:r>
    </w:p>
    <w:p w:rsidR="006B710E" w:rsidRPr="00257EFB" w:rsidRDefault="006B710E" w:rsidP="006B710E">
      <w:pPr>
        <w:spacing w:before="240" w:line="360" w:lineRule="auto"/>
        <w:ind w:left="-319"/>
        <w:jc w:val="both"/>
        <w:rPr>
          <w:sz w:val="21"/>
          <w:szCs w:val="21"/>
        </w:rPr>
      </w:pPr>
      <w:r w:rsidRPr="00257EFB">
        <w:rPr>
          <w:rFonts w:hint="cs"/>
          <w:sz w:val="21"/>
          <w:szCs w:val="21"/>
          <w:rtl/>
        </w:rPr>
        <w:t xml:space="preserve">הובהר למציע בזאת כי מועד ביצוע העברת התכולה כמפורט במסמכי המכרז מהווה </w:t>
      </w:r>
      <w:r w:rsidRPr="00257EFB">
        <w:rPr>
          <w:rFonts w:hint="cs"/>
          <w:b/>
          <w:bCs/>
          <w:sz w:val="21"/>
          <w:szCs w:val="21"/>
          <w:rtl/>
        </w:rPr>
        <w:t>הערכה בלבד</w:t>
      </w:r>
      <w:r w:rsidRPr="00257EFB">
        <w:rPr>
          <w:rFonts w:hint="cs"/>
          <w:sz w:val="21"/>
          <w:szCs w:val="21"/>
          <w:rtl/>
        </w:rPr>
        <w:t xml:space="preserve"> וכפוף לצרכי המזמין וללוח הזמנים אותו ייקבע בהתאם לשיקול דעתו הבלעדי. המזמין יהיה רשאי לבטל את ביצוע ההעברה ו/או לשנות את מועדה. המציע אשר הצעתו תוכרז כהצעה הזוכה במכרז, מתחייב לבצע את ההעברה במועד הקבוע במסמכי המכרז או בכל מועד אחר אשר ייקבע על ידי המזמין, </w:t>
      </w:r>
      <w:r w:rsidRPr="00257EFB">
        <w:rPr>
          <w:rFonts w:hint="cs"/>
          <w:b/>
          <w:bCs/>
          <w:sz w:val="21"/>
          <w:szCs w:val="21"/>
          <w:rtl/>
        </w:rPr>
        <w:t>וזאת ללא כל טענה ו/או דרישה ובתמורה אשר נקבעה בהצעתו של המציע למכרז כמפורט לעיל.</w:t>
      </w:r>
      <w:r w:rsidRPr="00257EFB">
        <w:rPr>
          <w:rFonts w:hint="cs"/>
          <w:sz w:val="21"/>
          <w:szCs w:val="21"/>
          <w:rtl/>
        </w:rPr>
        <w:t xml:space="preserve"> </w:t>
      </w:r>
    </w:p>
    <w:p w:rsidR="006B710E" w:rsidRPr="00257EFB" w:rsidRDefault="006B710E" w:rsidP="006B710E">
      <w:pPr>
        <w:spacing w:before="60" w:after="60" w:line="312" w:lineRule="auto"/>
        <w:ind w:left="-319"/>
        <w:jc w:val="both"/>
        <w:rPr>
          <w:sz w:val="21"/>
          <w:szCs w:val="21"/>
          <w:rtl/>
        </w:rPr>
      </w:pPr>
    </w:p>
    <w:p w:rsidR="006B710E" w:rsidRPr="00257EFB" w:rsidRDefault="006B710E" w:rsidP="006B710E">
      <w:pPr>
        <w:spacing w:line="312" w:lineRule="auto"/>
        <w:ind w:left="-319"/>
        <w:rPr>
          <w:b/>
          <w:bCs/>
          <w:sz w:val="21"/>
          <w:szCs w:val="21"/>
          <w:u w:val="single"/>
          <w:rtl/>
        </w:rPr>
      </w:pPr>
    </w:p>
    <w:p w:rsidR="006B710E" w:rsidRPr="00257EFB" w:rsidRDefault="006B710E" w:rsidP="006B710E">
      <w:pPr>
        <w:spacing w:line="312" w:lineRule="auto"/>
        <w:ind w:left="-319"/>
        <w:jc w:val="center"/>
        <w:rPr>
          <w:b/>
          <w:bCs/>
          <w:sz w:val="21"/>
          <w:szCs w:val="21"/>
          <w:u w:val="single"/>
          <w:rtl/>
        </w:rPr>
      </w:pPr>
      <w:r w:rsidRPr="00257EFB">
        <w:rPr>
          <w:rFonts w:hint="cs"/>
          <w:b/>
          <w:bCs/>
          <w:sz w:val="21"/>
          <w:szCs w:val="21"/>
          <w:u w:val="single"/>
          <w:rtl/>
        </w:rPr>
        <w:t>הצהרה והתחייבות</w:t>
      </w:r>
    </w:p>
    <w:p w:rsidR="006B710E" w:rsidRPr="00257EFB" w:rsidRDefault="006B710E" w:rsidP="006B710E">
      <w:pPr>
        <w:spacing w:before="240" w:line="360" w:lineRule="auto"/>
        <w:ind w:left="-319"/>
        <w:jc w:val="both"/>
        <w:rPr>
          <w:sz w:val="21"/>
          <w:szCs w:val="21"/>
          <w:rtl/>
        </w:rPr>
      </w:pPr>
      <w:r w:rsidRPr="00257EFB">
        <w:rPr>
          <w:rFonts w:hint="cs"/>
          <w:sz w:val="21"/>
          <w:szCs w:val="21"/>
          <w:rtl/>
        </w:rPr>
        <w:t>אני החתום מטה ___________________, ת.ז. _______________, משמש כ______________ אצל המציע _______________ (להלן: "</w:t>
      </w:r>
      <w:r w:rsidRPr="00257EFB">
        <w:rPr>
          <w:rFonts w:hint="cs"/>
          <w:b/>
          <w:bCs/>
          <w:sz w:val="21"/>
          <w:szCs w:val="21"/>
          <w:rtl/>
        </w:rPr>
        <w:t>המציע</w:t>
      </w:r>
      <w:r w:rsidRPr="00257EFB">
        <w:rPr>
          <w:rFonts w:hint="cs"/>
          <w:sz w:val="21"/>
          <w:szCs w:val="21"/>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6B710E" w:rsidRPr="00257EFB" w:rsidRDefault="006B710E" w:rsidP="006B710E">
      <w:pPr>
        <w:spacing w:line="360" w:lineRule="auto"/>
        <w:ind w:left="-319"/>
        <w:jc w:val="both"/>
        <w:rPr>
          <w:sz w:val="21"/>
          <w:szCs w:val="21"/>
          <w:rtl/>
        </w:rPr>
      </w:pPr>
      <w:r w:rsidRPr="00257EFB">
        <w:rPr>
          <w:rFonts w:hint="cs"/>
          <w:sz w:val="21"/>
          <w:szCs w:val="21"/>
          <w:rtl/>
        </w:rPr>
        <w:t xml:space="preserve">הריני לאשר כי כל הפרטים המופיעים בהצעת המציע הינם אמת. </w:t>
      </w:r>
    </w:p>
    <w:p w:rsidR="006B710E" w:rsidRPr="00257EFB" w:rsidRDefault="006B710E" w:rsidP="006B710E">
      <w:pPr>
        <w:spacing w:before="240" w:line="360" w:lineRule="auto"/>
        <w:ind w:left="-319"/>
        <w:jc w:val="both"/>
        <w:rPr>
          <w:sz w:val="21"/>
          <w:szCs w:val="21"/>
          <w:rtl/>
        </w:rPr>
      </w:pPr>
      <w:r w:rsidRPr="00257EFB">
        <w:rPr>
          <w:rFonts w:hint="cs"/>
          <w:sz w:val="21"/>
          <w:szCs w:val="21"/>
          <w:rtl/>
        </w:rPr>
        <w:t>אם תתקבל  הצעת המציע,  מתחייב המציע לחתום  על ההסכם על כל צרופותיו תוך שבוע מיום קבלת ההודעה על הזכייה ולהמציא את כל המסמכים שנדרשו במסמכי המכרז.</w:t>
      </w:r>
    </w:p>
    <w:p w:rsidR="006B710E" w:rsidRPr="00257EFB" w:rsidRDefault="006B710E" w:rsidP="006B710E">
      <w:pPr>
        <w:spacing w:before="240" w:line="360" w:lineRule="auto"/>
        <w:ind w:left="-319"/>
        <w:jc w:val="both"/>
        <w:rPr>
          <w:sz w:val="21"/>
          <w:szCs w:val="21"/>
          <w:rtl/>
        </w:rPr>
      </w:pPr>
      <w:r w:rsidRPr="00257EFB">
        <w:rPr>
          <w:rFonts w:hint="cs"/>
          <w:sz w:val="21"/>
          <w:szCs w:val="21"/>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העומד לזכותו על פי דין ועל פי הוראות המכרז. </w:t>
      </w:r>
    </w:p>
    <w:p w:rsidR="006B710E" w:rsidRPr="00257EFB" w:rsidRDefault="006B710E" w:rsidP="006B710E">
      <w:pPr>
        <w:spacing w:line="360" w:lineRule="auto"/>
        <w:outlineLvl w:val="0"/>
        <w:rPr>
          <w:sz w:val="21"/>
          <w:szCs w:val="21"/>
          <w:rtl/>
        </w:rPr>
      </w:pPr>
    </w:p>
    <w:p w:rsidR="006B710E" w:rsidRPr="00257EFB" w:rsidRDefault="006B710E" w:rsidP="006B710E">
      <w:pPr>
        <w:spacing w:line="360" w:lineRule="auto"/>
        <w:ind w:left="-319"/>
        <w:outlineLvl w:val="0"/>
        <w:rPr>
          <w:sz w:val="21"/>
          <w:szCs w:val="21"/>
          <w:rtl/>
        </w:rPr>
      </w:pPr>
      <w:r w:rsidRPr="00257EFB">
        <w:rPr>
          <w:rFonts w:hint="cs"/>
          <w:sz w:val="21"/>
          <w:szCs w:val="21"/>
          <w:rtl/>
        </w:rPr>
        <w:t>תאריך: _________  שם: _________________ חתימה וחותמת: __________________</w:t>
      </w:r>
    </w:p>
    <w:p w:rsidR="006B710E" w:rsidRPr="00257EFB" w:rsidRDefault="006B710E" w:rsidP="006B710E">
      <w:pPr>
        <w:spacing w:line="360" w:lineRule="auto"/>
        <w:ind w:left="-319" w:right="-851"/>
        <w:jc w:val="center"/>
        <w:rPr>
          <w:b/>
          <w:bCs/>
          <w:sz w:val="21"/>
          <w:szCs w:val="21"/>
          <w:u w:val="single"/>
          <w:rtl/>
        </w:rPr>
      </w:pPr>
    </w:p>
    <w:p w:rsidR="006B710E" w:rsidRPr="00257EFB" w:rsidRDefault="006B710E" w:rsidP="006B710E">
      <w:pPr>
        <w:spacing w:line="360" w:lineRule="auto"/>
        <w:ind w:left="-319" w:right="-851"/>
        <w:jc w:val="center"/>
        <w:rPr>
          <w:b/>
          <w:bCs/>
          <w:sz w:val="21"/>
          <w:szCs w:val="21"/>
          <w:u w:val="single"/>
          <w:rtl/>
        </w:rPr>
      </w:pPr>
      <w:r w:rsidRPr="00257EFB">
        <w:rPr>
          <w:rFonts w:hint="cs"/>
          <w:b/>
          <w:bCs/>
          <w:sz w:val="21"/>
          <w:szCs w:val="21"/>
          <w:u w:val="single"/>
          <w:rtl/>
        </w:rPr>
        <w:t>אישור עו"ד (במקרה של תאגיד)</w:t>
      </w:r>
    </w:p>
    <w:p w:rsidR="006B710E" w:rsidRPr="00257EFB" w:rsidRDefault="006B710E" w:rsidP="006B710E">
      <w:pPr>
        <w:spacing w:line="360" w:lineRule="auto"/>
        <w:ind w:left="-319" w:right="-851"/>
        <w:jc w:val="center"/>
        <w:rPr>
          <w:b/>
          <w:bCs/>
          <w:sz w:val="21"/>
          <w:szCs w:val="21"/>
          <w:u w:val="single"/>
          <w:rtl/>
        </w:rPr>
      </w:pPr>
    </w:p>
    <w:p w:rsidR="006B710E" w:rsidRPr="00257EFB" w:rsidRDefault="006B710E" w:rsidP="006B710E">
      <w:pPr>
        <w:spacing w:line="360" w:lineRule="auto"/>
        <w:ind w:left="-319"/>
        <w:jc w:val="both"/>
        <w:rPr>
          <w:sz w:val="21"/>
          <w:szCs w:val="21"/>
          <w:rtl/>
        </w:rPr>
      </w:pPr>
      <w:r w:rsidRPr="00257EFB">
        <w:rPr>
          <w:rFonts w:hint="cs"/>
          <w:sz w:val="21"/>
          <w:szCs w:val="21"/>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6B710E" w:rsidRPr="00257EFB" w:rsidRDefault="006B710E" w:rsidP="006B710E">
      <w:pPr>
        <w:spacing w:line="360" w:lineRule="auto"/>
        <w:ind w:left="-319"/>
        <w:jc w:val="both"/>
        <w:rPr>
          <w:sz w:val="21"/>
          <w:szCs w:val="21"/>
          <w:rtl/>
        </w:rPr>
      </w:pPr>
    </w:p>
    <w:p w:rsidR="006B710E" w:rsidRPr="00257EFB" w:rsidRDefault="006B710E" w:rsidP="006B710E">
      <w:pPr>
        <w:spacing w:line="360" w:lineRule="auto"/>
        <w:ind w:left="-319" w:right="-851"/>
        <w:rPr>
          <w:sz w:val="21"/>
          <w:szCs w:val="21"/>
          <w:rtl/>
        </w:rPr>
      </w:pPr>
      <w:r w:rsidRPr="00257EFB">
        <w:rPr>
          <w:rFonts w:hint="cs"/>
          <w:sz w:val="21"/>
          <w:szCs w:val="21"/>
          <w:rtl/>
        </w:rPr>
        <w:t>תאריך: ___________  חתימה וחותמת: _________________ שם:  ________________</w:t>
      </w:r>
    </w:p>
    <w:p w:rsidR="006B710E" w:rsidRPr="00257EFB" w:rsidRDefault="006B710E" w:rsidP="006B710E">
      <w:pPr>
        <w:keepLines/>
        <w:widowControl w:val="0"/>
        <w:ind w:left="-319"/>
        <w:rPr>
          <w:b/>
          <w:bCs/>
          <w:sz w:val="21"/>
          <w:szCs w:val="21"/>
          <w:u w:val="single"/>
          <w:rtl/>
        </w:rPr>
      </w:pPr>
      <w:r w:rsidRPr="00257EFB">
        <w:rPr>
          <w:b/>
          <w:bCs/>
          <w:sz w:val="21"/>
          <w:szCs w:val="21"/>
          <w:u w:val="single"/>
          <w:rtl/>
        </w:rPr>
        <w:br w:type="page"/>
      </w:r>
      <w:r w:rsidRPr="00257EFB">
        <w:rPr>
          <w:rFonts w:hint="cs"/>
          <w:b/>
          <w:bCs/>
          <w:sz w:val="21"/>
          <w:szCs w:val="21"/>
          <w:u w:val="single"/>
          <w:rtl/>
        </w:rPr>
        <w:t xml:space="preserve">7. הסכם ההתקשרות </w:t>
      </w:r>
    </w:p>
    <w:p w:rsidR="006B710E" w:rsidRPr="00257EFB" w:rsidRDefault="006B710E" w:rsidP="006B710E">
      <w:pPr>
        <w:keepLines/>
        <w:widowControl w:val="0"/>
        <w:ind w:left="-319"/>
        <w:jc w:val="both"/>
        <w:rPr>
          <w:sz w:val="21"/>
          <w:szCs w:val="21"/>
          <w:rtl/>
        </w:rPr>
      </w:pPr>
    </w:p>
    <w:p w:rsidR="006B710E" w:rsidRPr="00257EFB" w:rsidRDefault="006B710E" w:rsidP="006B710E">
      <w:pPr>
        <w:keepLines/>
        <w:widowControl w:val="0"/>
        <w:ind w:left="-319"/>
        <w:jc w:val="both"/>
        <w:rPr>
          <w:sz w:val="21"/>
          <w:szCs w:val="21"/>
          <w:rtl/>
        </w:rPr>
      </w:pPr>
    </w:p>
    <w:p w:rsidR="006B710E" w:rsidRPr="00257EFB" w:rsidRDefault="006B710E" w:rsidP="006B710E">
      <w:pPr>
        <w:keepLines/>
        <w:widowControl w:val="0"/>
        <w:ind w:left="-319"/>
        <w:jc w:val="center"/>
        <w:rPr>
          <w:sz w:val="21"/>
          <w:szCs w:val="21"/>
          <w:rtl/>
        </w:rPr>
      </w:pPr>
      <w:r w:rsidRPr="00257EFB">
        <w:rPr>
          <w:rFonts w:hint="cs"/>
          <w:sz w:val="21"/>
          <w:szCs w:val="21"/>
          <w:rtl/>
        </w:rPr>
        <w:t xml:space="preserve">שנערך ונחתם בירושלים ביום </w:t>
      </w:r>
      <w:r w:rsidRPr="00257EFB">
        <w:rPr>
          <w:rFonts w:hint="cs"/>
          <w:sz w:val="21"/>
          <w:szCs w:val="21"/>
          <w:u w:val="single"/>
          <w:rtl/>
        </w:rPr>
        <w:tab/>
      </w:r>
      <w:r w:rsidRPr="00257EFB">
        <w:rPr>
          <w:rFonts w:hint="cs"/>
          <w:sz w:val="21"/>
          <w:szCs w:val="21"/>
          <w:u w:val="single"/>
          <w:rtl/>
        </w:rPr>
        <w:tab/>
      </w:r>
      <w:r w:rsidRPr="00257EFB">
        <w:rPr>
          <w:rFonts w:hint="cs"/>
          <w:sz w:val="21"/>
          <w:szCs w:val="21"/>
          <w:u w:val="single"/>
          <w:rtl/>
        </w:rPr>
        <w:tab/>
      </w:r>
      <w:r w:rsidRPr="00257EFB">
        <w:rPr>
          <w:rFonts w:hint="cs"/>
          <w:sz w:val="21"/>
          <w:szCs w:val="21"/>
          <w:rtl/>
        </w:rPr>
        <w:t xml:space="preserve"> </w:t>
      </w:r>
    </w:p>
    <w:p w:rsidR="006B710E" w:rsidRPr="00257EFB" w:rsidRDefault="006B710E" w:rsidP="006B710E">
      <w:pPr>
        <w:keepLines/>
        <w:widowControl w:val="0"/>
        <w:ind w:left="-319"/>
        <w:jc w:val="both"/>
        <w:rPr>
          <w:sz w:val="21"/>
          <w:szCs w:val="21"/>
          <w:rtl/>
        </w:rPr>
      </w:pPr>
    </w:p>
    <w:p w:rsidR="006B710E" w:rsidRPr="00257EFB" w:rsidRDefault="006B710E" w:rsidP="006B710E">
      <w:pPr>
        <w:keepLines/>
        <w:widowControl w:val="0"/>
        <w:jc w:val="both"/>
        <w:rPr>
          <w:sz w:val="21"/>
          <w:szCs w:val="21"/>
          <w:rtl/>
        </w:rPr>
      </w:pPr>
    </w:p>
    <w:p w:rsidR="006B710E" w:rsidRPr="00257EFB" w:rsidRDefault="006B710E" w:rsidP="006B710E">
      <w:pPr>
        <w:keepLines/>
        <w:widowControl w:val="0"/>
        <w:jc w:val="both"/>
        <w:rPr>
          <w:b/>
          <w:bCs/>
          <w:sz w:val="21"/>
          <w:szCs w:val="21"/>
          <w:u w:val="single"/>
          <w:rtl/>
        </w:rPr>
      </w:pPr>
    </w:p>
    <w:tbl>
      <w:tblPr>
        <w:bidiVisual/>
        <w:tblW w:w="0" w:type="auto"/>
        <w:tblLayout w:type="fixed"/>
        <w:tblLook w:val="0000"/>
      </w:tblPr>
      <w:tblGrid>
        <w:gridCol w:w="2840"/>
        <w:gridCol w:w="3447"/>
        <w:gridCol w:w="2233"/>
      </w:tblGrid>
      <w:tr w:rsidR="006B710E" w:rsidRPr="00257EFB" w:rsidTr="00DB5D6E">
        <w:tc>
          <w:tcPr>
            <w:tcW w:w="2840" w:type="dxa"/>
          </w:tcPr>
          <w:p w:rsidR="006B710E" w:rsidRPr="00257EFB" w:rsidRDefault="006B710E" w:rsidP="00DB5D6E">
            <w:pPr>
              <w:keepLines/>
              <w:widowControl w:val="0"/>
              <w:jc w:val="both"/>
              <w:rPr>
                <w:b/>
                <w:bCs/>
                <w:sz w:val="21"/>
                <w:szCs w:val="21"/>
                <w:rtl/>
              </w:rPr>
            </w:pPr>
            <w:r w:rsidRPr="00257EFB">
              <w:rPr>
                <w:b/>
                <w:bCs/>
                <w:sz w:val="21"/>
                <w:szCs w:val="21"/>
                <w:rtl/>
              </w:rPr>
              <w:t>בין:</w:t>
            </w:r>
          </w:p>
        </w:tc>
        <w:tc>
          <w:tcPr>
            <w:tcW w:w="3447" w:type="dxa"/>
          </w:tcPr>
          <w:p w:rsidR="006B710E" w:rsidRPr="00257EFB" w:rsidRDefault="006B710E" w:rsidP="00DB5D6E">
            <w:pPr>
              <w:keepLines/>
              <w:widowControl w:val="0"/>
              <w:jc w:val="both"/>
              <w:rPr>
                <w:sz w:val="21"/>
                <w:szCs w:val="21"/>
                <w:rtl/>
              </w:rPr>
            </w:pPr>
            <w:r w:rsidRPr="00257EFB">
              <w:rPr>
                <w:b/>
                <w:bCs/>
                <w:sz w:val="21"/>
                <w:szCs w:val="21"/>
                <w:rtl/>
              </w:rPr>
              <w:t xml:space="preserve">ממשלת ישראל בשם מדינת ישראל, משרד האוצר </w:t>
            </w:r>
            <w:r w:rsidRPr="00257EFB">
              <w:rPr>
                <w:b/>
                <w:bCs/>
                <w:sz w:val="21"/>
                <w:szCs w:val="21"/>
              </w:rPr>
              <w:t>–</w:t>
            </w:r>
            <w:r w:rsidRPr="00257EFB">
              <w:rPr>
                <w:rFonts w:hint="cs"/>
                <w:b/>
                <w:bCs/>
                <w:sz w:val="21"/>
                <w:szCs w:val="21"/>
                <w:rtl/>
              </w:rPr>
              <w:t xml:space="preserve"> רשות המסים בישראל,</w:t>
            </w:r>
            <w:r w:rsidRPr="00257EFB">
              <w:rPr>
                <w:b/>
                <w:bCs/>
                <w:sz w:val="21"/>
                <w:szCs w:val="21"/>
                <w:rtl/>
              </w:rPr>
              <w:t xml:space="preserve"> המיוצגת על ידי המוסמכים על פי כל דין</w:t>
            </w:r>
          </w:p>
          <w:p w:rsidR="006B710E" w:rsidRPr="00257EFB" w:rsidRDefault="006B710E" w:rsidP="00DB5D6E">
            <w:pPr>
              <w:keepLines/>
              <w:widowControl w:val="0"/>
              <w:jc w:val="both"/>
              <w:rPr>
                <w:sz w:val="21"/>
                <w:szCs w:val="21"/>
                <w:rtl/>
              </w:rPr>
            </w:pPr>
          </w:p>
          <w:p w:rsidR="006B710E" w:rsidRPr="00257EFB" w:rsidRDefault="006B710E" w:rsidP="00DB5D6E">
            <w:pPr>
              <w:keepLines/>
              <w:widowControl w:val="0"/>
              <w:jc w:val="both"/>
              <w:rPr>
                <w:sz w:val="21"/>
                <w:szCs w:val="21"/>
                <w:rtl/>
              </w:rPr>
            </w:pPr>
            <w:r w:rsidRPr="00257EFB">
              <w:rPr>
                <w:sz w:val="21"/>
                <w:szCs w:val="21"/>
                <w:rtl/>
              </w:rPr>
              <w:t xml:space="preserve">מרח' כנפי נשרים 5, ירושלים </w:t>
            </w:r>
          </w:p>
          <w:p w:rsidR="006B710E" w:rsidRPr="00257EFB" w:rsidRDefault="006B710E" w:rsidP="00DB5D6E">
            <w:pPr>
              <w:keepLines/>
              <w:widowControl w:val="0"/>
              <w:jc w:val="both"/>
              <w:rPr>
                <w:sz w:val="21"/>
                <w:szCs w:val="21"/>
                <w:rtl/>
              </w:rPr>
            </w:pPr>
            <w:r w:rsidRPr="00257EFB">
              <w:rPr>
                <w:sz w:val="21"/>
                <w:szCs w:val="21"/>
                <w:rtl/>
              </w:rPr>
              <w:t>ת.ד. 1170 מיקוד 91010.</w:t>
            </w:r>
          </w:p>
          <w:p w:rsidR="006B710E" w:rsidRPr="00257EFB" w:rsidRDefault="006B710E" w:rsidP="00DB5D6E">
            <w:pPr>
              <w:keepLines/>
              <w:widowControl w:val="0"/>
              <w:jc w:val="both"/>
              <w:rPr>
                <w:sz w:val="21"/>
                <w:szCs w:val="21"/>
                <w:rtl/>
              </w:rPr>
            </w:pPr>
            <w:r w:rsidRPr="00257EFB">
              <w:rPr>
                <w:sz w:val="21"/>
                <w:szCs w:val="21"/>
                <w:rtl/>
              </w:rPr>
              <w:t>(להלן: "</w:t>
            </w:r>
            <w:r w:rsidRPr="00257EFB">
              <w:rPr>
                <w:b/>
                <w:bCs/>
                <w:sz w:val="21"/>
                <w:szCs w:val="21"/>
                <w:rtl/>
              </w:rPr>
              <w:t>המזמין</w:t>
            </w:r>
            <w:r w:rsidRPr="00257EFB">
              <w:rPr>
                <w:sz w:val="21"/>
                <w:szCs w:val="21"/>
                <w:rtl/>
              </w:rPr>
              <w:t>")</w:t>
            </w:r>
          </w:p>
          <w:p w:rsidR="006B710E" w:rsidRPr="00257EFB" w:rsidRDefault="006B710E" w:rsidP="00DB5D6E">
            <w:pPr>
              <w:keepLines/>
              <w:widowControl w:val="0"/>
              <w:jc w:val="both"/>
              <w:rPr>
                <w:sz w:val="21"/>
                <w:szCs w:val="21"/>
                <w:rtl/>
              </w:rPr>
            </w:pPr>
          </w:p>
        </w:tc>
        <w:tc>
          <w:tcPr>
            <w:tcW w:w="2233" w:type="dxa"/>
          </w:tcPr>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r w:rsidRPr="00257EFB">
              <w:rPr>
                <w:b/>
                <w:bCs/>
                <w:sz w:val="21"/>
                <w:szCs w:val="21"/>
                <w:u w:val="single"/>
                <w:rtl/>
              </w:rPr>
              <w:t>מצד אחד</w:t>
            </w:r>
          </w:p>
          <w:p w:rsidR="006B710E" w:rsidRPr="00257EFB" w:rsidRDefault="006B710E" w:rsidP="00DB5D6E">
            <w:pPr>
              <w:keepLines/>
              <w:widowControl w:val="0"/>
              <w:jc w:val="right"/>
              <w:rPr>
                <w:b/>
                <w:bCs/>
                <w:sz w:val="21"/>
                <w:szCs w:val="21"/>
                <w:u w:val="single"/>
                <w:rtl/>
              </w:rPr>
            </w:pPr>
          </w:p>
        </w:tc>
      </w:tr>
      <w:tr w:rsidR="006B710E" w:rsidRPr="00257EFB" w:rsidTr="00DB5D6E">
        <w:tc>
          <w:tcPr>
            <w:tcW w:w="2840" w:type="dxa"/>
          </w:tcPr>
          <w:p w:rsidR="006B710E" w:rsidRPr="00257EFB" w:rsidRDefault="006B710E" w:rsidP="00DB5D6E">
            <w:pPr>
              <w:keepLines/>
              <w:widowControl w:val="0"/>
              <w:jc w:val="both"/>
              <w:rPr>
                <w:b/>
                <w:bCs/>
                <w:sz w:val="21"/>
                <w:szCs w:val="21"/>
                <w:rtl/>
              </w:rPr>
            </w:pPr>
            <w:r w:rsidRPr="00257EFB">
              <w:rPr>
                <w:b/>
                <w:bCs/>
                <w:sz w:val="21"/>
                <w:szCs w:val="21"/>
                <w:rtl/>
              </w:rPr>
              <w:t>לבין:</w:t>
            </w:r>
          </w:p>
        </w:tc>
        <w:tc>
          <w:tcPr>
            <w:tcW w:w="3447" w:type="dxa"/>
          </w:tcPr>
          <w:p w:rsidR="006B710E" w:rsidRPr="00257EFB" w:rsidRDefault="006B710E" w:rsidP="00DB5D6E">
            <w:pPr>
              <w:keepLines/>
              <w:widowControl w:val="0"/>
              <w:jc w:val="both"/>
              <w:rPr>
                <w:sz w:val="21"/>
                <w:szCs w:val="21"/>
                <w:rtl/>
              </w:rPr>
            </w:pPr>
          </w:p>
        </w:tc>
        <w:tc>
          <w:tcPr>
            <w:tcW w:w="2233" w:type="dxa"/>
          </w:tcPr>
          <w:p w:rsidR="006B710E" w:rsidRPr="00257EFB" w:rsidRDefault="006B710E" w:rsidP="00DB5D6E">
            <w:pPr>
              <w:keepLines/>
              <w:widowControl w:val="0"/>
              <w:jc w:val="right"/>
              <w:rPr>
                <w:b/>
                <w:bCs/>
                <w:sz w:val="21"/>
                <w:szCs w:val="21"/>
                <w:u w:val="single"/>
                <w:rtl/>
              </w:rPr>
            </w:pPr>
          </w:p>
        </w:tc>
      </w:tr>
      <w:tr w:rsidR="006B710E" w:rsidRPr="00257EFB" w:rsidTr="00DB5D6E">
        <w:tc>
          <w:tcPr>
            <w:tcW w:w="2840" w:type="dxa"/>
          </w:tcPr>
          <w:p w:rsidR="006B710E" w:rsidRPr="00257EFB" w:rsidRDefault="006B710E" w:rsidP="00DB5D6E">
            <w:pPr>
              <w:keepLines/>
              <w:widowControl w:val="0"/>
              <w:jc w:val="both"/>
              <w:rPr>
                <w:b/>
                <w:bCs/>
                <w:sz w:val="21"/>
                <w:szCs w:val="21"/>
                <w:u w:val="single"/>
                <w:rtl/>
              </w:rPr>
            </w:pPr>
          </w:p>
        </w:tc>
        <w:tc>
          <w:tcPr>
            <w:tcW w:w="3447" w:type="dxa"/>
            <w:tcBorders>
              <w:top w:val="single" w:sz="6" w:space="0" w:color="auto"/>
              <w:bottom w:val="single" w:sz="6" w:space="0" w:color="auto"/>
            </w:tcBorders>
          </w:tcPr>
          <w:p w:rsidR="006B710E" w:rsidRPr="00257EFB" w:rsidRDefault="006B710E" w:rsidP="00DB5D6E">
            <w:pPr>
              <w:keepLines/>
              <w:widowControl w:val="0"/>
              <w:jc w:val="both"/>
              <w:rPr>
                <w:sz w:val="21"/>
                <w:szCs w:val="21"/>
                <w:rtl/>
              </w:rPr>
            </w:pPr>
          </w:p>
        </w:tc>
        <w:tc>
          <w:tcPr>
            <w:tcW w:w="2233" w:type="dxa"/>
          </w:tcPr>
          <w:p w:rsidR="006B710E" w:rsidRPr="00257EFB" w:rsidRDefault="006B710E" w:rsidP="00DB5D6E">
            <w:pPr>
              <w:keepLines/>
              <w:widowControl w:val="0"/>
              <w:jc w:val="right"/>
              <w:rPr>
                <w:b/>
                <w:bCs/>
                <w:sz w:val="21"/>
                <w:szCs w:val="21"/>
                <w:u w:val="single"/>
                <w:rtl/>
              </w:rPr>
            </w:pPr>
          </w:p>
        </w:tc>
      </w:tr>
      <w:tr w:rsidR="006B710E" w:rsidRPr="00257EFB" w:rsidTr="00DB5D6E">
        <w:tc>
          <w:tcPr>
            <w:tcW w:w="2840" w:type="dxa"/>
          </w:tcPr>
          <w:p w:rsidR="006B710E" w:rsidRPr="00257EFB" w:rsidRDefault="006B710E" w:rsidP="00DB5D6E">
            <w:pPr>
              <w:keepLines/>
              <w:widowControl w:val="0"/>
              <w:jc w:val="both"/>
              <w:rPr>
                <w:b/>
                <w:bCs/>
                <w:sz w:val="21"/>
                <w:szCs w:val="21"/>
                <w:u w:val="single"/>
                <w:rtl/>
              </w:rPr>
            </w:pPr>
          </w:p>
        </w:tc>
        <w:tc>
          <w:tcPr>
            <w:tcW w:w="3447" w:type="dxa"/>
          </w:tcPr>
          <w:p w:rsidR="006B710E" w:rsidRPr="00257EFB" w:rsidRDefault="006B710E" w:rsidP="00DB5D6E">
            <w:pPr>
              <w:keepLines/>
              <w:widowControl w:val="0"/>
              <w:jc w:val="both"/>
              <w:rPr>
                <w:sz w:val="21"/>
                <w:szCs w:val="21"/>
                <w:rtl/>
              </w:rPr>
            </w:pPr>
          </w:p>
        </w:tc>
        <w:tc>
          <w:tcPr>
            <w:tcW w:w="2233" w:type="dxa"/>
          </w:tcPr>
          <w:p w:rsidR="006B710E" w:rsidRPr="00257EFB" w:rsidRDefault="006B710E" w:rsidP="00DB5D6E">
            <w:pPr>
              <w:keepLines/>
              <w:widowControl w:val="0"/>
              <w:jc w:val="right"/>
              <w:rPr>
                <w:b/>
                <w:bCs/>
                <w:sz w:val="21"/>
                <w:szCs w:val="21"/>
                <w:u w:val="single"/>
                <w:rtl/>
              </w:rPr>
            </w:pPr>
          </w:p>
        </w:tc>
      </w:tr>
      <w:tr w:rsidR="006B710E" w:rsidRPr="00257EFB" w:rsidTr="00DB5D6E">
        <w:tc>
          <w:tcPr>
            <w:tcW w:w="2840" w:type="dxa"/>
          </w:tcPr>
          <w:p w:rsidR="006B710E" w:rsidRPr="00257EFB" w:rsidRDefault="006B710E" w:rsidP="00DB5D6E">
            <w:pPr>
              <w:keepLines/>
              <w:widowControl w:val="0"/>
              <w:jc w:val="both"/>
              <w:rPr>
                <w:b/>
                <w:bCs/>
                <w:sz w:val="21"/>
                <w:szCs w:val="21"/>
                <w:u w:val="single"/>
                <w:rtl/>
              </w:rPr>
            </w:pPr>
          </w:p>
        </w:tc>
        <w:tc>
          <w:tcPr>
            <w:tcW w:w="3447" w:type="dxa"/>
            <w:tcBorders>
              <w:top w:val="single" w:sz="6" w:space="0" w:color="auto"/>
              <w:bottom w:val="single" w:sz="6" w:space="0" w:color="auto"/>
            </w:tcBorders>
          </w:tcPr>
          <w:p w:rsidR="006B710E" w:rsidRPr="00257EFB" w:rsidRDefault="006B710E" w:rsidP="00DB5D6E">
            <w:pPr>
              <w:keepLines/>
              <w:widowControl w:val="0"/>
              <w:jc w:val="both"/>
              <w:rPr>
                <w:sz w:val="21"/>
                <w:szCs w:val="21"/>
                <w:rtl/>
              </w:rPr>
            </w:pPr>
          </w:p>
        </w:tc>
        <w:tc>
          <w:tcPr>
            <w:tcW w:w="2233" w:type="dxa"/>
          </w:tcPr>
          <w:p w:rsidR="006B710E" w:rsidRPr="00257EFB" w:rsidRDefault="006B710E" w:rsidP="00DB5D6E">
            <w:pPr>
              <w:keepLines/>
              <w:widowControl w:val="0"/>
              <w:jc w:val="right"/>
              <w:rPr>
                <w:b/>
                <w:bCs/>
                <w:sz w:val="21"/>
                <w:szCs w:val="21"/>
                <w:u w:val="single"/>
                <w:rtl/>
              </w:rPr>
            </w:pPr>
          </w:p>
        </w:tc>
      </w:tr>
      <w:tr w:rsidR="006B710E" w:rsidRPr="00257EFB" w:rsidTr="00DB5D6E">
        <w:tc>
          <w:tcPr>
            <w:tcW w:w="2840" w:type="dxa"/>
          </w:tcPr>
          <w:p w:rsidR="006B710E" w:rsidRPr="00257EFB" w:rsidRDefault="006B710E" w:rsidP="00DB5D6E">
            <w:pPr>
              <w:keepLines/>
              <w:widowControl w:val="0"/>
              <w:jc w:val="both"/>
              <w:rPr>
                <w:b/>
                <w:bCs/>
                <w:sz w:val="21"/>
                <w:szCs w:val="21"/>
                <w:u w:val="single"/>
                <w:rtl/>
              </w:rPr>
            </w:pPr>
          </w:p>
        </w:tc>
        <w:tc>
          <w:tcPr>
            <w:tcW w:w="3447" w:type="dxa"/>
          </w:tcPr>
          <w:p w:rsidR="006B710E" w:rsidRPr="00257EFB" w:rsidRDefault="006B710E" w:rsidP="00DB5D6E">
            <w:pPr>
              <w:keepLines/>
              <w:widowControl w:val="0"/>
              <w:jc w:val="both"/>
              <w:rPr>
                <w:sz w:val="21"/>
                <w:szCs w:val="21"/>
                <w:rtl/>
              </w:rPr>
            </w:pPr>
            <w:r w:rsidRPr="00257EFB">
              <w:rPr>
                <w:sz w:val="21"/>
                <w:szCs w:val="21"/>
                <w:rtl/>
              </w:rPr>
              <w:t>(להלן: "</w:t>
            </w:r>
            <w:r w:rsidRPr="00257EFB">
              <w:rPr>
                <w:rFonts w:hint="cs"/>
                <w:b/>
                <w:bCs/>
                <w:sz w:val="21"/>
                <w:szCs w:val="21"/>
                <w:rtl/>
              </w:rPr>
              <w:t>הספק</w:t>
            </w:r>
            <w:r w:rsidRPr="00257EFB">
              <w:rPr>
                <w:sz w:val="21"/>
                <w:szCs w:val="21"/>
                <w:rtl/>
              </w:rPr>
              <w:t>")</w:t>
            </w:r>
          </w:p>
        </w:tc>
        <w:tc>
          <w:tcPr>
            <w:tcW w:w="2233" w:type="dxa"/>
          </w:tcPr>
          <w:p w:rsidR="006B710E" w:rsidRPr="00257EFB" w:rsidRDefault="006B710E" w:rsidP="00DB5D6E">
            <w:pPr>
              <w:keepLines/>
              <w:widowControl w:val="0"/>
              <w:jc w:val="right"/>
              <w:rPr>
                <w:b/>
                <w:bCs/>
                <w:sz w:val="21"/>
                <w:szCs w:val="21"/>
                <w:u w:val="single"/>
                <w:rtl/>
              </w:rPr>
            </w:pPr>
          </w:p>
          <w:p w:rsidR="006B710E" w:rsidRPr="00257EFB" w:rsidRDefault="006B710E" w:rsidP="00DB5D6E">
            <w:pPr>
              <w:keepLines/>
              <w:widowControl w:val="0"/>
              <w:jc w:val="right"/>
              <w:rPr>
                <w:b/>
                <w:bCs/>
                <w:sz w:val="21"/>
                <w:szCs w:val="21"/>
                <w:u w:val="single"/>
                <w:rtl/>
              </w:rPr>
            </w:pPr>
            <w:r w:rsidRPr="00257EFB">
              <w:rPr>
                <w:b/>
                <w:bCs/>
                <w:sz w:val="21"/>
                <w:szCs w:val="21"/>
                <w:u w:val="single"/>
                <w:rtl/>
              </w:rPr>
              <w:t>מצד שני</w:t>
            </w:r>
          </w:p>
        </w:tc>
      </w:tr>
    </w:tbl>
    <w:p w:rsidR="006B710E" w:rsidRPr="00257EFB" w:rsidRDefault="006B710E" w:rsidP="006B710E">
      <w:pPr>
        <w:keepLines/>
        <w:widowControl w:val="0"/>
        <w:ind w:left="-319"/>
        <w:jc w:val="both"/>
        <w:rPr>
          <w:sz w:val="21"/>
          <w:szCs w:val="21"/>
          <w:rtl/>
        </w:rPr>
      </w:pPr>
    </w:p>
    <w:p w:rsidR="006B710E" w:rsidRPr="00257EFB" w:rsidRDefault="006B710E" w:rsidP="006B710E">
      <w:pPr>
        <w:keepLines/>
        <w:widowControl w:val="0"/>
        <w:ind w:left="-319"/>
        <w:jc w:val="both"/>
        <w:rPr>
          <w:b/>
          <w:bCs/>
          <w:sz w:val="21"/>
          <w:szCs w:val="21"/>
          <w:u w:val="single"/>
          <w:rtl/>
        </w:rPr>
      </w:pPr>
    </w:p>
    <w:p w:rsidR="006B710E" w:rsidRPr="00257EFB" w:rsidRDefault="006B710E" w:rsidP="006B710E">
      <w:pPr>
        <w:keepLines/>
        <w:widowControl w:val="0"/>
        <w:ind w:left="-319"/>
        <w:jc w:val="both"/>
        <w:rPr>
          <w:sz w:val="21"/>
          <w:szCs w:val="21"/>
          <w:rtl/>
        </w:rPr>
      </w:pPr>
    </w:p>
    <w:p w:rsidR="006B710E" w:rsidRPr="00257EFB" w:rsidRDefault="006B710E" w:rsidP="006B710E">
      <w:pPr>
        <w:keepLines/>
        <w:widowControl w:val="0"/>
        <w:spacing w:after="60" w:line="360" w:lineRule="auto"/>
        <w:ind w:left="716" w:hanging="1035"/>
        <w:jc w:val="both"/>
        <w:rPr>
          <w:sz w:val="21"/>
          <w:szCs w:val="21"/>
          <w:rtl/>
        </w:rPr>
      </w:pPr>
      <w:r w:rsidRPr="00257EFB">
        <w:rPr>
          <w:rFonts w:hint="cs"/>
          <w:b/>
          <w:bCs/>
          <w:sz w:val="21"/>
          <w:szCs w:val="21"/>
          <w:rtl/>
        </w:rPr>
        <w:t>הואיל:</w:t>
      </w:r>
      <w:r w:rsidRPr="00257EFB">
        <w:rPr>
          <w:rFonts w:hint="cs"/>
          <w:sz w:val="21"/>
          <w:szCs w:val="21"/>
          <w:rtl/>
        </w:rPr>
        <w:t xml:space="preserve"> </w:t>
      </w:r>
      <w:r w:rsidRPr="00257EFB">
        <w:rPr>
          <w:rFonts w:hint="cs"/>
          <w:sz w:val="21"/>
          <w:szCs w:val="21"/>
          <w:rtl/>
        </w:rPr>
        <w:tab/>
        <w:t>והמזמין יצא במכרז פומבי מס' _______, אשר העתק ממנו מצורף להסכם זה כנספח א' לקבלת הצעות להעברת תכולת משרדינו בנצרת  (להלן: "</w:t>
      </w:r>
      <w:r w:rsidRPr="00257EFB">
        <w:rPr>
          <w:rFonts w:hint="cs"/>
          <w:b/>
          <w:bCs/>
          <w:sz w:val="21"/>
          <w:szCs w:val="21"/>
          <w:rtl/>
        </w:rPr>
        <w:t>המכרז</w:t>
      </w:r>
      <w:r w:rsidRPr="00257EFB">
        <w:rPr>
          <w:rFonts w:hint="cs"/>
          <w:sz w:val="21"/>
          <w:szCs w:val="21"/>
          <w:rtl/>
        </w:rPr>
        <w:t>");</w:t>
      </w:r>
    </w:p>
    <w:p w:rsidR="006B710E" w:rsidRPr="00257EFB" w:rsidRDefault="006B710E" w:rsidP="006B710E">
      <w:pPr>
        <w:keepLines/>
        <w:widowControl w:val="0"/>
        <w:spacing w:after="60" w:line="360" w:lineRule="auto"/>
        <w:ind w:left="-319"/>
        <w:jc w:val="both"/>
        <w:rPr>
          <w:sz w:val="21"/>
          <w:szCs w:val="21"/>
          <w:rtl/>
        </w:rPr>
      </w:pPr>
      <w:r w:rsidRPr="00257EFB">
        <w:rPr>
          <w:rFonts w:hint="cs"/>
          <w:b/>
          <w:bCs/>
          <w:sz w:val="21"/>
          <w:szCs w:val="21"/>
          <w:rtl/>
        </w:rPr>
        <w:t xml:space="preserve">והואיל: </w:t>
      </w:r>
      <w:r w:rsidRPr="00257EFB">
        <w:rPr>
          <w:rFonts w:hint="cs"/>
          <w:b/>
          <w:bCs/>
          <w:sz w:val="21"/>
          <w:szCs w:val="21"/>
          <w:rtl/>
        </w:rPr>
        <w:tab/>
      </w:r>
      <w:r w:rsidRPr="00257EFB">
        <w:rPr>
          <w:rFonts w:hint="cs"/>
          <w:sz w:val="21"/>
          <w:szCs w:val="21"/>
          <w:rtl/>
        </w:rPr>
        <w:t>והספק הגיש הצעה למכרז (להלן: "</w:t>
      </w:r>
      <w:r w:rsidRPr="00257EFB">
        <w:rPr>
          <w:rFonts w:hint="cs"/>
          <w:b/>
          <w:bCs/>
          <w:sz w:val="21"/>
          <w:szCs w:val="21"/>
          <w:rtl/>
        </w:rPr>
        <w:t>ההצעה</w:t>
      </w:r>
      <w:r w:rsidRPr="00257EFB">
        <w:rPr>
          <w:rFonts w:hint="cs"/>
          <w:sz w:val="21"/>
          <w:szCs w:val="21"/>
          <w:rtl/>
        </w:rPr>
        <w:t xml:space="preserve">") אשר העתק ממנה מצורף להסכם זה כנספח ב'; </w:t>
      </w:r>
    </w:p>
    <w:p w:rsidR="006B710E" w:rsidRPr="00257EFB" w:rsidRDefault="006B710E" w:rsidP="006B710E">
      <w:pPr>
        <w:keepLines/>
        <w:widowControl w:val="0"/>
        <w:spacing w:after="60" w:line="360" w:lineRule="auto"/>
        <w:ind w:left="716" w:hanging="1035"/>
        <w:jc w:val="both"/>
        <w:rPr>
          <w:sz w:val="21"/>
          <w:szCs w:val="21"/>
          <w:rtl/>
        </w:rPr>
      </w:pPr>
      <w:r w:rsidRPr="00257EFB">
        <w:rPr>
          <w:rFonts w:hint="cs"/>
          <w:b/>
          <w:bCs/>
          <w:sz w:val="21"/>
          <w:szCs w:val="21"/>
          <w:rtl/>
        </w:rPr>
        <w:t>והואיל:</w:t>
      </w:r>
      <w:r w:rsidRPr="00257EFB">
        <w:rPr>
          <w:rFonts w:hint="cs"/>
          <w:sz w:val="21"/>
          <w:szCs w:val="21"/>
          <w:rtl/>
        </w:rPr>
        <w:t xml:space="preserve"> </w:t>
      </w:r>
      <w:r w:rsidRPr="00257EFB">
        <w:rPr>
          <w:rFonts w:hint="cs"/>
          <w:sz w:val="21"/>
          <w:szCs w:val="21"/>
          <w:rtl/>
        </w:rPr>
        <w:tab/>
        <w:t>והמזמין בחר בהצעת הספק כהצעה הזוכה במכרז, בהסתמך על נכונות הצהרותיו של הספק ועל  הנתונים כפי שפורטו בהצעתו;</w:t>
      </w:r>
    </w:p>
    <w:p w:rsidR="006B710E" w:rsidRPr="00257EFB" w:rsidRDefault="006B710E" w:rsidP="006B710E">
      <w:pPr>
        <w:keepLines/>
        <w:widowControl w:val="0"/>
        <w:spacing w:after="60" w:line="360" w:lineRule="auto"/>
        <w:ind w:left="716" w:hanging="1035"/>
        <w:jc w:val="both"/>
        <w:rPr>
          <w:sz w:val="21"/>
          <w:szCs w:val="21"/>
          <w:rtl/>
        </w:rPr>
      </w:pPr>
      <w:r w:rsidRPr="00257EFB">
        <w:rPr>
          <w:rFonts w:hint="cs"/>
          <w:b/>
          <w:bCs/>
          <w:sz w:val="21"/>
          <w:szCs w:val="21"/>
          <w:rtl/>
        </w:rPr>
        <w:t xml:space="preserve">והואיל: </w:t>
      </w:r>
      <w:r w:rsidRPr="00257EFB">
        <w:rPr>
          <w:rFonts w:hint="cs"/>
          <w:b/>
          <w:bCs/>
          <w:sz w:val="21"/>
          <w:szCs w:val="21"/>
          <w:rtl/>
        </w:rPr>
        <w:tab/>
      </w:r>
      <w:r w:rsidRPr="00257EFB">
        <w:rPr>
          <w:rFonts w:hint="cs"/>
          <w:sz w:val="21"/>
          <w:szCs w:val="21"/>
          <w:rtl/>
        </w:rPr>
        <w:t>והספק</w:t>
      </w:r>
      <w:r w:rsidRPr="00257EFB">
        <w:rPr>
          <w:rFonts w:hint="cs"/>
          <w:b/>
          <w:bCs/>
          <w:sz w:val="21"/>
          <w:szCs w:val="21"/>
          <w:rtl/>
        </w:rPr>
        <w:t xml:space="preserve"> </w:t>
      </w:r>
      <w:r w:rsidRPr="00257EFB">
        <w:rPr>
          <w:rFonts w:hint="cs"/>
          <w:sz w:val="21"/>
          <w:szCs w:val="21"/>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6B710E" w:rsidRPr="00257EFB" w:rsidRDefault="006B710E" w:rsidP="006B710E">
      <w:pPr>
        <w:keepLines/>
        <w:widowControl w:val="0"/>
        <w:spacing w:after="60" w:line="360" w:lineRule="auto"/>
        <w:ind w:left="716" w:hanging="1035"/>
        <w:jc w:val="both"/>
        <w:rPr>
          <w:sz w:val="21"/>
          <w:szCs w:val="21"/>
          <w:rtl/>
        </w:rPr>
      </w:pPr>
      <w:r w:rsidRPr="00257EFB">
        <w:rPr>
          <w:rFonts w:hint="cs"/>
          <w:b/>
          <w:bCs/>
          <w:sz w:val="21"/>
          <w:szCs w:val="21"/>
          <w:rtl/>
        </w:rPr>
        <w:t>והואיל:</w:t>
      </w:r>
      <w:r w:rsidRPr="00257EFB">
        <w:rPr>
          <w:rFonts w:hint="cs"/>
          <w:sz w:val="21"/>
          <w:szCs w:val="21"/>
          <w:rtl/>
        </w:rPr>
        <w:t xml:space="preserve"> </w:t>
      </w:r>
      <w:r w:rsidRPr="00257EFB">
        <w:rPr>
          <w:rFonts w:hint="cs"/>
          <w:sz w:val="21"/>
          <w:szCs w:val="21"/>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6B710E" w:rsidRPr="00257EFB" w:rsidRDefault="006B710E" w:rsidP="006B710E">
      <w:pPr>
        <w:keepLines/>
        <w:widowControl w:val="0"/>
        <w:spacing w:after="60" w:line="360" w:lineRule="auto"/>
        <w:ind w:left="716" w:hanging="1035"/>
        <w:jc w:val="both"/>
        <w:rPr>
          <w:sz w:val="21"/>
          <w:szCs w:val="21"/>
          <w:rtl/>
        </w:rPr>
      </w:pPr>
      <w:r w:rsidRPr="00257EFB">
        <w:rPr>
          <w:rFonts w:hint="cs"/>
          <w:b/>
          <w:bCs/>
          <w:sz w:val="21"/>
          <w:szCs w:val="21"/>
          <w:rtl/>
        </w:rPr>
        <w:t>והואיל:</w:t>
      </w:r>
      <w:r w:rsidRPr="00257EFB">
        <w:rPr>
          <w:rFonts w:hint="cs"/>
          <w:sz w:val="21"/>
          <w:szCs w:val="21"/>
          <w:rtl/>
        </w:rPr>
        <w:tab/>
        <w:t>והספק מצהיר כי  בידיו האישורים הנדרשים עפ"י חוק עסקאות גופים ציבוריים, תשל"ו - 1976;</w:t>
      </w:r>
    </w:p>
    <w:p w:rsidR="006B710E" w:rsidRPr="00257EFB" w:rsidRDefault="006B710E" w:rsidP="006B710E">
      <w:pPr>
        <w:keepLines/>
        <w:widowControl w:val="0"/>
        <w:spacing w:after="60" w:line="360" w:lineRule="auto"/>
        <w:ind w:left="-319"/>
        <w:jc w:val="both"/>
        <w:rPr>
          <w:b/>
          <w:bCs/>
          <w:sz w:val="21"/>
          <w:szCs w:val="21"/>
          <w:rtl/>
        </w:rPr>
      </w:pPr>
    </w:p>
    <w:p w:rsidR="006B710E" w:rsidRPr="00257EFB" w:rsidRDefault="006B710E" w:rsidP="006B710E">
      <w:pPr>
        <w:keepLines/>
        <w:widowControl w:val="0"/>
        <w:spacing w:after="60" w:line="312" w:lineRule="auto"/>
        <w:ind w:left="-319" w:right="-851"/>
        <w:jc w:val="center"/>
        <w:rPr>
          <w:sz w:val="21"/>
          <w:szCs w:val="21"/>
          <w:rtl/>
        </w:rPr>
      </w:pPr>
      <w:r w:rsidRPr="00257EFB">
        <w:rPr>
          <w:rFonts w:hint="cs"/>
          <w:b/>
          <w:bCs/>
          <w:sz w:val="21"/>
          <w:szCs w:val="21"/>
          <w:rtl/>
        </w:rPr>
        <w:t>לפיכך הוצהר הוסכם והותנה בין הצדדים כדלקמן:</w:t>
      </w:r>
    </w:p>
    <w:p w:rsidR="006B710E" w:rsidRPr="00257EFB" w:rsidRDefault="006B710E" w:rsidP="006B710E">
      <w:pPr>
        <w:keepLines/>
        <w:widowControl w:val="0"/>
        <w:spacing w:after="60" w:line="312" w:lineRule="auto"/>
        <w:ind w:left="-36" w:right="-851"/>
        <w:jc w:val="both"/>
        <w:rPr>
          <w:b/>
          <w:bCs/>
          <w:sz w:val="21"/>
          <w:szCs w:val="21"/>
          <w:rtl/>
        </w:rPr>
      </w:pPr>
      <w:r w:rsidRPr="00257EFB">
        <w:rPr>
          <w:rFonts w:hint="cs"/>
          <w:b/>
          <w:bCs/>
          <w:sz w:val="21"/>
          <w:szCs w:val="21"/>
          <w:rtl/>
        </w:rPr>
        <w:t xml:space="preserve">1. </w:t>
      </w:r>
      <w:r w:rsidRPr="00257EFB">
        <w:rPr>
          <w:rFonts w:hint="cs"/>
          <w:b/>
          <w:bCs/>
          <w:sz w:val="21"/>
          <w:szCs w:val="21"/>
          <w:u w:val="single"/>
          <w:rtl/>
        </w:rPr>
        <w:t>כללי</w:t>
      </w:r>
    </w:p>
    <w:p w:rsidR="006B710E" w:rsidRPr="00257EFB" w:rsidRDefault="006B710E" w:rsidP="006B710E">
      <w:pPr>
        <w:keepLines/>
        <w:widowControl w:val="0"/>
        <w:tabs>
          <w:tab w:val="left" w:pos="673"/>
        </w:tabs>
        <w:spacing w:after="60" w:line="360" w:lineRule="auto"/>
        <w:ind w:left="-36" w:right="-851"/>
        <w:jc w:val="both"/>
        <w:rPr>
          <w:b/>
          <w:bCs/>
          <w:sz w:val="21"/>
          <w:szCs w:val="21"/>
          <w:rtl/>
        </w:rPr>
      </w:pPr>
      <w:r w:rsidRPr="00257EFB">
        <w:rPr>
          <w:rFonts w:hint="cs"/>
          <w:sz w:val="21"/>
          <w:szCs w:val="21"/>
          <w:rtl/>
        </w:rPr>
        <w:t>1.1.</w:t>
      </w:r>
      <w:r w:rsidRPr="00257EFB">
        <w:rPr>
          <w:rFonts w:hint="cs"/>
          <w:sz w:val="21"/>
          <w:szCs w:val="21"/>
          <w:rtl/>
        </w:rPr>
        <w:tab/>
        <w:t>המבוא להסכם זה מהווה חלק בלתי נפרד ממנו.</w:t>
      </w:r>
    </w:p>
    <w:p w:rsidR="006B710E" w:rsidRPr="00257EFB" w:rsidRDefault="006B710E" w:rsidP="006B710E">
      <w:pPr>
        <w:keepLines/>
        <w:widowControl w:val="0"/>
        <w:tabs>
          <w:tab w:val="left" w:pos="673"/>
        </w:tabs>
        <w:spacing w:after="60" w:line="360" w:lineRule="auto"/>
        <w:ind w:left="-36" w:right="-851"/>
        <w:jc w:val="both"/>
        <w:rPr>
          <w:sz w:val="21"/>
          <w:szCs w:val="21"/>
          <w:rtl/>
        </w:rPr>
      </w:pPr>
      <w:r w:rsidRPr="00257EFB">
        <w:rPr>
          <w:rFonts w:hint="cs"/>
          <w:sz w:val="21"/>
          <w:szCs w:val="21"/>
          <w:rtl/>
        </w:rPr>
        <w:t>1.2</w:t>
      </w:r>
      <w:r w:rsidRPr="00257EFB">
        <w:rPr>
          <w:rFonts w:hint="cs"/>
          <w:b/>
          <w:bCs/>
          <w:sz w:val="21"/>
          <w:szCs w:val="21"/>
          <w:rtl/>
        </w:rPr>
        <w:t>.</w:t>
      </w:r>
      <w:r w:rsidRPr="00257EFB">
        <w:rPr>
          <w:rFonts w:hint="cs"/>
          <w:sz w:val="21"/>
          <w:szCs w:val="21"/>
          <w:rtl/>
        </w:rPr>
        <w:t xml:space="preserve"> </w:t>
      </w:r>
      <w:r w:rsidRPr="00257EFB">
        <w:rPr>
          <w:rFonts w:hint="cs"/>
          <w:sz w:val="21"/>
          <w:szCs w:val="21"/>
          <w:rtl/>
        </w:rPr>
        <w:tab/>
        <w:t>הנספחים המצורפים להסכם זה ונספחי המשנה להם, מהווים חלק בלתי נפרד מהסכם זה:</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 xml:space="preserve">נספח א' - מסמכי המכרז, לרבות שאלות ותשובות הבהרה </w:t>
      </w:r>
    </w:p>
    <w:p w:rsidR="006B710E" w:rsidRPr="00257EFB" w:rsidRDefault="006B710E" w:rsidP="006B710E">
      <w:pPr>
        <w:keepLines/>
        <w:widowControl w:val="0"/>
        <w:tabs>
          <w:tab w:val="left" w:pos="2456"/>
        </w:tabs>
        <w:spacing w:after="60" w:line="360" w:lineRule="auto"/>
        <w:ind w:left="-36" w:right="-851" w:firstLine="709"/>
        <w:jc w:val="both"/>
        <w:rPr>
          <w:sz w:val="21"/>
          <w:szCs w:val="21"/>
          <w:rtl/>
        </w:rPr>
      </w:pPr>
      <w:r w:rsidRPr="00257EFB">
        <w:rPr>
          <w:rFonts w:hint="cs"/>
          <w:sz w:val="21"/>
          <w:szCs w:val="21"/>
          <w:rtl/>
        </w:rPr>
        <w:t xml:space="preserve">נספח ב' - הצעת המציע למכרז </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ג' - מפרט השירותים</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ד' - הצהרה על שמירת סודיות.</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ה' - נוסח כתב ערבות בנקאית.</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ו' - אישור עו"ד על פרטים אודות המציע</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ז' - תצהיר (שכר מינימום והעסקת עובדים זרים)</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ח' - תצהיר (העדר תביעות ופשיטת רגל)</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 xml:space="preserve">נספח ט' - התחייבות לשימוש בתוכנות מקוריות </w:t>
      </w:r>
    </w:p>
    <w:p w:rsidR="006B710E" w:rsidRPr="00257EFB" w:rsidRDefault="006B710E" w:rsidP="006B710E">
      <w:pPr>
        <w:keepLines/>
        <w:widowControl w:val="0"/>
        <w:spacing w:after="60" w:line="360" w:lineRule="auto"/>
        <w:ind w:left="-36" w:right="-851" w:firstLine="709"/>
        <w:jc w:val="both"/>
        <w:rPr>
          <w:sz w:val="21"/>
          <w:szCs w:val="21"/>
          <w:rtl/>
        </w:rPr>
      </w:pPr>
      <w:r w:rsidRPr="00257EFB">
        <w:rPr>
          <w:rFonts w:hint="cs"/>
          <w:sz w:val="21"/>
          <w:szCs w:val="21"/>
          <w:rtl/>
        </w:rPr>
        <w:t>נספח י' - אישור עריכת ביטוחים</w:t>
      </w:r>
    </w:p>
    <w:p w:rsidR="006B710E" w:rsidRPr="00257EFB" w:rsidRDefault="006B710E" w:rsidP="006B710E">
      <w:pPr>
        <w:keepLines/>
        <w:widowControl w:val="0"/>
        <w:spacing w:after="60" w:line="360" w:lineRule="auto"/>
        <w:ind w:left="-319" w:right="-851"/>
        <w:jc w:val="both"/>
        <w:rPr>
          <w:sz w:val="21"/>
          <w:szCs w:val="21"/>
          <w:rtl/>
        </w:rPr>
      </w:pPr>
    </w:p>
    <w:p w:rsidR="006B710E" w:rsidRPr="00257EFB" w:rsidRDefault="006B710E" w:rsidP="006B710E">
      <w:pPr>
        <w:keepLines/>
        <w:widowControl w:val="0"/>
        <w:spacing w:after="60" w:line="360" w:lineRule="auto"/>
        <w:ind w:left="-319" w:right="-851"/>
        <w:jc w:val="both"/>
        <w:rPr>
          <w:b/>
          <w:bCs/>
          <w:sz w:val="21"/>
          <w:szCs w:val="21"/>
          <w:u w:val="single"/>
          <w:rtl/>
        </w:rPr>
      </w:pPr>
      <w:r w:rsidRPr="00257EFB">
        <w:rPr>
          <w:rFonts w:hint="cs"/>
          <w:b/>
          <w:bCs/>
          <w:sz w:val="21"/>
          <w:szCs w:val="21"/>
          <w:rtl/>
        </w:rPr>
        <w:t xml:space="preserve">2. </w:t>
      </w:r>
      <w:r w:rsidRPr="00257EFB">
        <w:rPr>
          <w:rFonts w:hint="cs"/>
          <w:b/>
          <w:bCs/>
          <w:sz w:val="21"/>
          <w:szCs w:val="21"/>
          <w:u w:val="single"/>
          <w:rtl/>
        </w:rPr>
        <w:t>פרשנות</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2.1.</w:t>
      </w:r>
      <w:r w:rsidRPr="00257EFB">
        <w:rPr>
          <w:rFonts w:hint="cs"/>
          <w:sz w:val="21"/>
          <w:szCs w:val="21"/>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6B710E" w:rsidRPr="00257EFB" w:rsidRDefault="006B710E" w:rsidP="006B710E">
      <w:pPr>
        <w:keepLines/>
        <w:widowControl w:val="0"/>
        <w:spacing w:after="60" w:line="360" w:lineRule="auto"/>
        <w:ind w:left="-36"/>
        <w:jc w:val="both"/>
        <w:rPr>
          <w:sz w:val="21"/>
          <w:szCs w:val="21"/>
          <w:rtl/>
        </w:rPr>
      </w:pPr>
      <w:r w:rsidRPr="00257EFB">
        <w:rPr>
          <w:rFonts w:hint="cs"/>
          <w:sz w:val="21"/>
          <w:szCs w:val="21"/>
          <w:rtl/>
        </w:rPr>
        <w:t>2.2.</w:t>
      </w:r>
      <w:r w:rsidRPr="00257EFB">
        <w:rPr>
          <w:rFonts w:hint="cs"/>
          <w:sz w:val="21"/>
          <w:szCs w:val="21"/>
          <w:rtl/>
        </w:rPr>
        <w:tab/>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9"/>
        <w:gridCol w:w="6383"/>
      </w:tblGrid>
      <w:tr w:rsidR="006B710E" w:rsidRPr="00257EFB" w:rsidTr="00DB5D6E">
        <w:tc>
          <w:tcPr>
            <w:tcW w:w="2294" w:type="dxa"/>
          </w:tcPr>
          <w:p w:rsidR="006B710E" w:rsidRPr="00257EFB" w:rsidRDefault="006B710E" w:rsidP="00DB5D6E">
            <w:pPr>
              <w:keepLines/>
              <w:widowControl w:val="0"/>
              <w:spacing w:after="60" w:line="360" w:lineRule="auto"/>
              <w:jc w:val="both"/>
              <w:rPr>
                <w:sz w:val="21"/>
                <w:szCs w:val="21"/>
                <w:rtl/>
              </w:rPr>
            </w:pPr>
            <w:r w:rsidRPr="00257EFB">
              <w:rPr>
                <w:rFonts w:hint="cs"/>
                <w:b/>
                <w:bCs/>
                <w:sz w:val="21"/>
                <w:szCs w:val="21"/>
                <w:rtl/>
              </w:rPr>
              <w:t>"</w:t>
            </w:r>
            <w:r w:rsidRPr="00257EFB">
              <w:rPr>
                <w:b/>
                <w:bCs/>
                <w:sz w:val="21"/>
                <w:szCs w:val="21"/>
                <w:rtl/>
              </w:rPr>
              <w:t>המזמין</w:t>
            </w:r>
            <w:r w:rsidRPr="00257EFB">
              <w:rPr>
                <w:rFonts w:hint="cs"/>
                <w:b/>
                <w:bCs/>
                <w:sz w:val="21"/>
                <w:szCs w:val="21"/>
                <w:rtl/>
              </w:rPr>
              <w:t>"</w:t>
            </w:r>
          </w:p>
        </w:tc>
        <w:tc>
          <w:tcPr>
            <w:tcW w:w="7276" w:type="dxa"/>
          </w:tcPr>
          <w:p w:rsidR="006B710E" w:rsidRPr="00257EFB" w:rsidRDefault="006B710E" w:rsidP="00DB5D6E">
            <w:pPr>
              <w:keepLines/>
              <w:widowControl w:val="0"/>
              <w:spacing w:after="60" w:line="360" w:lineRule="auto"/>
              <w:ind w:left="85"/>
              <w:jc w:val="both"/>
              <w:rPr>
                <w:sz w:val="21"/>
                <w:szCs w:val="21"/>
                <w:rtl/>
              </w:rPr>
            </w:pPr>
            <w:r w:rsidRPr="00257EFB">
              <w:rPr>
                <w:sz w:val="21"/>
                <w:szCs w:val="21"/>
                <w:rtl/>
              </w:rPr>
              <w:t>ממשלת ישראל בשם מדינת ישראל, משרד האוצר</w:t>
            </w:r>
            <w:r w:rsidRPr="00257EFB">
              <w:rPr>
                <w:rFonts w:hint="cs"/>
                <w:sz w:val="21"/>
                <w:szCs w:val="21"/>
                <w:rtl/>
              </w:rPr>
              <w:t xml:space="preserve"> - רשות המסים בישראל.</w:t>
            </w:r>
            <w:r w:rsidRPr="00257EFB">
              <w:rPr>
                <w:sz w:val="21"/>
                <w:szCs w:val="21"/>
                <w:rtl/>
              </w:rPr>
              <w:t xml:space="preserve"> </w:t>
            </w:r>
          </w:p>
        </w:tc>
      </w:tr>
      <w:tr w:rsidR="006B710E" w:rsidRPr="00257EFB" w:rsidTr="00DB5D6E">
        <w:tc>
          <w:tcPr>
            <w:tcW w:w="2294" w:type="dxa"/>
          </w:tcPr>
          <w:p w:rsidR="006B710E" w:rsidRPr="00257EFB" w:rsidRDefault="006B710E" w:rsidP="00DB5D6E">
            <w:pPr>
              <w:keepLines/>
              <w:widowControl w:val="0"/>
              <w:spacing w:after="60" w:line="360" w:lineRule="auto"/>
              <w:jc w:val="both"/>
              <w:rPr>
                <w:sz w:val="21"/>
                <w:szCs w:val="21"/>
                <w:rtl/>
              </w:rPr>
            </w:pPr>
            <w:r w:rsidRPr="00257EFB">
              <w:rPr>
                <w:rFonts w:hint="cs"/>
                <w:b/>
                <w:bCs/>
                <w:sz w:val="21"/>
                <w:szCs w:val="21"/>
                <w:rtl/>
              </w:rPr>
              <w:t>"</w:t>
            </w:r>
            <w:r w:rsidRPr="00257EFB">
              <w:rPr>
                <w:b/>
                <w:bCs/>
                <w:sz w:val="21"/>
                <w:szCs w:val="21"/>
                <w:rtl/>
              </w:rPr>
              <w:t>הנכס</w:t>
            </w:r>
            <w:r w:rsidRPr="00257EFB">
              <w:rPr>
                <w:rFonts w:hint="cs"/>
                <w:b/>
                <w:bCs/>
                <w:sz w:val="21"/>
                <w:szCs w:val="21"/>
                <w:rtl/>
              </w:rPr>
              <w:t>"</w:t>
            </w:r>
          </w:p>
        </w:tc>
        <w:tc>
          <w:tcPr>
            <w:tcW w:w="7276" w:type="dxa"/>
          </w:tcPr>
          <w:p w:rsidR="006B710E" w:rsidRPr="00257EFB" w:rsidRDefault="006B710E" w:rsidP="00DB5D6E">
            <w:pPr>
              <w:keepLines/>
              <w:widowControl w:val="0"/>
              <w:spacing w:after="60" w:line="360" w:lineRule="auto"/>
              <w:ind w:left="85"/>
              <w:jc w:val="both"/>
              <w:rPr>
                <w:sz w:val="21"/>
                <w:szCs w:val="21"/>
                <w:rtl/>
              </w:rPr>
            </w:pPr>
            <w:r w:rsidRPr="00257EFB">
              <w:rPr>
                <w:sz w:val="21"/>
                <w:szCs w:val="21"/>
                <w:rtl/>
              </w:rPr>
              <w:t>המבנה ו\או השטח ו\או כל רכוש אחר אשר בו או לגביו מתבצע מתן השירותים. נקבעו בהסכם זה מספר נכסים, תחול ההגדרה על כללם.</w:t>
            </w:r>
          </w:p>
        </w:tc>
      </w:tr>
      <w:tr w:rsidR="006B710E" w:rsidRPr="00257EFB" w:rsidTr="00DB5D6E">
        <w:tc>
          <w:tcPr>
            <w:tcW w:w="2294" w:type="dxa"/>
          </w:tcPr>
          <w:p w:rsidR="006B710E" w:rsidRPr="00257EFB" w:rsidRDefault="006B710E" w:rsidP="00DB5D6E">
            <w:pPr>
              <w:keepLines/>
              <w:widowControl w:val="0"/>
              <w:spacing w:after="60" w:line="360" w:lineRule="auto"/>
              <w:jc w:val="both"/>
              <w:rPr>
                <w:sz w:val="21"/>
                <w:szCs w:val="21"/>
                <w:rtl/>
              </w:rPr>
            </w:pPr>
            <w:r w:rsidRPr="00257EFB">
              <w:rPr>
                <w:rFonts w:hint="cs"/>
                <w:b/>
                <w:bCs/>
                <w:sz w:val="21"/>
                <w:szCs w:val="21"/>
                <w:rtl/>
              </w:rPr>
              <w:t>"</w:t>
            </w:r>
            <w:r w:rsidRPr="00257EFB">
              <w:rPr>
                <w:b/>
                <w:bCs/>
                <w:sz w:val="21"/>
                <w:szCs w:val="21"/>
                <w:rtl/>
              </w:rPr>
              <w:t>ההסכם</w:t>
            </w:r>
            <w:r w:rsidRPr="00257EFB">
              <w:rPr>
                <w:rFonts w:hint="cs"/>
                <w:b/>
                <w:bCs/>
                <w:sz w:val="21"/>
                <w:szCs w:val="21"/>
                <w:rtl/>
              </w:rPr>
              <w:t>"</w:t>
            </w:r>
          </w:p>
        </w:tc>
        <w:tc>
          <w:tcPr>
            <w:tcW w:w="7276" w:type="dxa"/>
          </w:tcPr>
          <w:p w:rsidR="006B710E" w:rsidRPr="00257EFB" w:rsidRDefault="006B710E" w:rsidP="00DB5D6E">
            <w:pPr>
              <w:keepLines/>
              <w:widowControl w:val="0"/>
              <w:spacing w:after="60" w:line="360" w:lineRule="auto"/>
              <w:jc w:val="both"/>
              <w:rPr>
                <w:sz w:val="21"/>
                <w:szCs w:val="21"/>
                <w:rtl/>
              </w:rPr>
            </w:pPr>
            <w:r w:rsidRPr="00257EFB">
              <w:rPr>
                <w:sz w:val="21"/>
                <w:szCs w:val="21"/>
                <w:rtl/>
              </w:rPr>
              <w:t>הסכם זה על נספחיו</w:t>
            </w:r>
          </w:p>
        </w:tc>
      </w:tr>
      <w:tr w:rsidR="006B710E" w:rsidRPr="00257EFB" w:rsidTr="00DB5D6E">
        <w:tc>
          <w:tcPr>
            <w:tcW w:w="2294" w:type="dxa"/>
          </w:tcPr>
          <w:p w:rsidR="006B710E" w:rsidRPr="00257EFB" w:rsidRDefault="006B710E" w:rsidP="00DB5D6E">
            <w:pPr>
              <w:keepLines/>
              <w:widowControl w:val="0"/>
              <w:spacing w:after="60" w:line="360" w:lineRule="auto"/>
              <w:jc w:val="both"/>
              <w:rPr>
                <w:sz w:val="21"/>
                <w:szCs w:val="21"/>
                <w:rtl/>
              </w:rPr>
            </w:pPr>
            <w:r w:rsidRPr="00257EFB">
              <w:rPr>
                <w:rFonts w:hint="cs"/>
                <w:b/>
                <w:bCs/>
                <w:sz w:val="21"/>
                <w:szCs w:val="21"/>
                <w:rtl/>
              </w:rPr>
              <w:t>"הספק"</w:t>
            </w:r>
          </w:p>
        </w:tc>
        <w:tc>
          <w:tcPr>
            <w:tcW w:w="7276" w:type="dxa"/>
          </w:tcPr>
          <w:p w:rsidR="006B710E" w:rsidRPr="00257EFB" w:rsidRDefault="006B710E" w:rsidP="00DB5D6E">
            <w:pPr>
              <w:keepLines/>
              <w:widowControl w:val="0"/>
              <w:spacing w:after="60" w:line="360" w:lineRule="auto"/>
              <w:jc w:val="both"/>
              <w:rPr>
                <w:sz w:val="21"/>
                <w:szCs w:val="21"/>
                <w:rtl/>
              </w:rPr>
            </w:pPr>
            <w:r w:rsidRPr="00257EFB">
              <w:rPr>
                <w:sz w:val="21"/>
                <w:szCs w:val="21"/>
                <w:rtl/>
              </w:rPr>
              <w:t xml:space="preserve">לרבות נציגיו של </w:t>
            </w:r>
            <w:r w:rsidRPr="00257EFB">
              <w:rPr>
                <w:rFonts w:hint="cs"/>
                <w:sz w:val="21"/>
                <w:szCs w:val="21"/>
                <w:rtl/>
              </w:rPr>
              <w:t>הספק,</w:t>
            </w:r>
            <w:r w:rsidRPr="00257EFB">
              <w:rPr>
                <w:sz w:val="21"/>
                <w:szCs w:val="21"/>
                <w:rtl/>
              </w:rPr>
              <w:t xml:space="preserve"> עובדיו, שלוחיו</w:t>
            </w:r>
            <w:r w:rsidRPr="00257EFB">
              <w:rPr>
                <w:rFonts w:hint="cs"/>
                <w:sz w:val="21"/>
                <w:szCs w:val="21"/>
                <w:rtl/>
              </w:rPr>
              <w:t>,</w:t>
            </w:r>
            <w:r w:rsidRPr="00257EFB">
              <w:rPr>
                <w:sz w:val="21"/>
                <w:szCs w:val="21"/>
                <w:rtl/>
              </w:rPr>
              <w:t xml:space="preserve"> יורשיו ומורשיו המוסמכים</w:t>
            </w:r>
            <w:r w:rsidRPr="00257EFB">
              <w:rPr>
                <w:rFonts w:hint="cs"/>
                <w:sz w:val="21"/>
                <w:szCs w:val="21"/>
                <w:rtl/>
              </w:rPr>
              <w:t>.</w:t>
            </w:r>
          </w:p>
        </w:tc>
      </w:tr>
      <w:tr w:rsidR="006B710E" w:rsidRPr="00257EFB" w:rsidTr="00DB5D6E">
        <w:tc>
          <w:tcPr>
            <w:tcW w:w="2294" w:type="dxa"/>
          </w:tcPr>
          <w:p w:rsidR="006B710E" w:rsidRPr="00257EFB" w:rsidRDefault="006B710E" w:rsidP="00DB5D6E">
            <w:pPr>
              <w:keepLines/>
              <w:widowControl w:val="0"/>
              <w:spacing w:after="60" w:line="360" w:lineRule="auto"/>
              <w:jc w:val="both"/>
              <w:rPr>
                <w:sz w:val="21"/>
                <w:szCs w:val="21"/>
                <w:rtl/>
              </w:rPr>
            </w:pPr>
            <w:r w:rsidRPr="00257EFB">
              <w:rPr>
                <w:rFonts w:hint="cs"/>
                <w:b/>
                <w:bCs/>
                <w:sz w:val="21"/>
                <w:szCs w:val="21"/>
                <w:rtl/>
              </w:rPr>
              <w:t>"</w:t>
            </w:r>
            <w:r w:rsidRPr="00257EFB">
              <w:rPr>
                <w:b/>
                <w:bCs/>
                <w:sz w:val="21"/>
                <w:szCs w:val="21"/>
                <w:rtl/>
              </w:rPr>
              <w:t>הוראות התכ"מ</w:t>
            </w:r>
            <w:r w:rsidRPr="00257EFB">
              <w:rPr>
                <w:rFonts w:hint="cs"/>
                <w:b/>
                <w:bCs/>
                <w:sz w:val="21"/>
                <w:szCs w:val="21"/>
                <w:rtl/>
              </w:rPr>
              <w:t>"</w:t>
            </w:r>
            <w:r w:rsidRPr="00257EFB">
              <w:rPr>
                <w:sz w:val="21"/>
                <w:szCs w:val="21"/>
                <w:rtl/>
              </w:rPr>
              <w:t xml:space="preserve">   </w:t>
            </w:r>
          </w:p>
        </w:tc>
        <w:tc>
          <w:tcPr>
            <w:tcW w:w="7276" w:type="dxa"/>
          </w:tcPr>
          <w:p w:rsidR="006B710E" w:rsidRPr="00257EFB" w:rsidRDefault="006B710E" w:rsidP="00DB5D6E">
            <w:pPr>
              <w:keepLines/>
              <w:widowControl w:val="0"/>
              <w:spacing w:after="60" w:line="360" w:lineRule="auto"/>
              <w:jc w:val="both"/>
              <w:rPr>
                <w:sz w:val="21"/>
                <w:szCs w:val="21"/>
                <w:rtl/>
              </w:rPr>
            </w:pPr>
            <w:r w:rsidRPr="00257EFB">
              <w:rPr>
                <w:sz w:val="21"/>
                <w:szCs w:val="21"/>
                <w:rtl/>
              </w:rPr>
              <w:t>תקנות כספים ומשק המתפרסמות מטעם החשב הכללי של משרד האוצר.</w:t>
            </w:r>
          </w:p>
        </w:tc>
      </w:tr>
      <w:tr w:rsidR="006B710E" w:rsidRPr="00257EFB" w:rsidTr="00DB5D6E">
        <w:tc>
          <w:tcPr>
            <w:tcW w:w="2294" w:type="dxa"/>
          </w:tcPr>
          <w:p w:rsidR="006B710E" w:rsidRPr="00257EFB" w:rsidRDefault="006B710E" w:rsidP="00DB5D6E">
            <w:pPr>
              <w:keepLines/>
              <w:widowControl w:val="0"/>
              <w:spacing w:after="60" w:line="360" w:lineRule="auto"/>
              <w:jc w:val="both"/>
              <w:rPr>
                <w:b/>
                <w:bCs/>
                <w:sz w:val="21"/>
                <w:szCs w:val="21"/>
                <w:rtl/>
              </w:rPr>
            </w:pPr>
            <w:r w:rsidRPr="00257EFB">
              <w:rPr>
                <w:rFonts w:hint="cs"/>
                <w:b/>
                <w:bCs/>
                <w:sz w:val="21"/>
                <w:szCs w:val="21"/>
                <w:rtl/>
              </w:rPr>
              <w:t>"</w:t>
            </w:r>
            <w:r w:rsidRPr="00257EFB">
              <w:rPr>
                <w:b/>
                <w:bCs/>
                <w:sz w:val="21"/>
                <w:szCs w:val="21"/>
                <w:rtl/>
              </w:rPr>
              <w:t>השירותים</w:t>
            </w:r>
            <w:r w:rsidRPr="00257EFB">
              <w:rPr>
                <w:rFonts w:hint="cs"/>
                <w:b/>
                <w:bCs/>
                <w:sz w:val="21"/>
                <w:szCs w:val="21"/>
                <w:rtl/>
              </w:rPr>
              <w:t>"</w:t>
            </w:r>
          </w:p>
        </w:tc>
        <w:tc>
          <w:tcPr>
            <w:tcW w:w="7276" w:type="dxa"/>
          </w:tcPr>
          <w:p w:rsidR="006B710E" w:rsidRPr="00257EFB" w:rsidRDefault="006B710E" w:rsidP="00DB5D6E">
            <w:pPr>
              <w:keepLines/>
              <w:widowControl w:val="0"/>
              <w:spacing w:after="60" w:line="360" w:lineRule="auto"/>
              <w:jc w:val="both"/>
              <w:rPr>
                <w:sz w:val="21"/>
                <w:szCs w:val="21"/>
                <w:rtl/>
              </w:rPr>
            </w:pPr>
            <w:r w:rsidRPr="00257EFB">
              <w:rPr>
                <w:sz w:val="21"/>
                <w:szCs w:val="21"/>
                <w:rtl/>
              </w:rPr>
              <w:t>הפעולות ו\או כל חלק מהן אשר מתחייב הספק</w:t>
            </w:r>
            <w:r w:rsidRPr="00257EFB">
              <w:rPr>
                <w:rFonts w:hint="cs"/>
                <w:sz w:val="21"/>
                <w:szCs w:val="21"/>
                <w:rtl/>
              </w:rPr>
              <w:t xml:space="preserve"> </w:t>
            </w:r>
            <w:r w:rsidRPr="00257EFB">
              <w:rPr>
                <w:sz w:val="21"/>
                <w:szCs w:val="21"/>
                <w:rtl/>
              </w:rPr>
              <w:t>לבצע על פי הסכם זה.</w:t>
            </w:r>
          </w:p>
        </w:tc>
      </w:tr>
    </w:tbl>
    <w:p w:rsidR="006B710E" w:rsidRPr="00257EFB" w:rsidRDefault="006B710E" w:rsidP="006B710E">
      <w:pPr>
        <w:keepLines/>
        <w:widowControl w:val="0"/>
        <w:spacing w:after="60" w:line="360" w:lineRule="auto"/>
        <w:ind w:left="-319"/>
        <w:jc w:val="both"/>
        <w:rPr>
          <w:sz w:val="21"/>
          <w:szCs w:val="21"/>
          <w:rtl/>
        </w:rPr>
      </w:pPr>
    </w:p>
    <w:p w:rsidR="006B710E" w:rsidRPr="00257EFB" w:rsidRDefault="006B710E" w:rsidP="006B710E">
      <w:pPr>
        <w:keepLines/>
        <w:widowControl w:val="0"/>
        <w:spacing w:after="60" w:line="312" w:lineRule="auto"/>
        <w:ind w:left="-319"/>
        <w:jc w:val="both"/>
        <w:rPr>
          <w:b/>
          <w:bCs/>
          <w:sz w:val="21"/>
          <w:szCs w:val="21"/>
          <w:rtl/>
        </w:rPr>
      </w:pPr>
      <w:r w:rsidRPr="00257EFB">
        <w:rPr>
          <w:rFonts w:hint="cs"/>
          <w:b/>
          <w:bCs/>
          <w:sz w:val="21"/>
          <w:szCs w:val="21"/>
          <w:rtl/>
        </w:rPr>
        <w:t xml:space="preserve">3. </w:t>
      </w:r>
      <w:r w:rsidRPr="00257EFB">
        <w:rPr>
          <w:rFonts w:hint="cs"/>
          <w:b/>
          <w:bCs/>
          <w:sz w:val="21"/>
          <w:szCs w:val="21"/>
          <w:u w:val="single"/>
          <w:rtl/>
        </w:rPr>
        <w:t>תקופת ההסכם:</w:t>
      </w:r>
    </w:p>
    <w:p w:rsidR="006B710E" w:rsidRPr="00257EFB" w:rsidRDefault="006B710E" w:rsidP="006B710E">
      <w:pPr>
        <w:keepLines/>
        <w:widowControl w:val="0"/>
        <w:tabs>
          <w:tab w:val="left" w:pos="746"/>
        </w:tabs>
        <w:spacing w:after="60" w:line="360" w:lineRule="auto"/>
        <w:ind w:left="-319"/>
        <w:jc w:val="both"/>
        <w:rPr>
          <w:sz w:val="21"/>
          <w:szCs w:val="21"/>
          <w:rtl/>
        </w:rPr>
      </w:pPr>
      <w:r w:rsidRPr="00257EFB">
        <w:rPr>
          <w:rFonts w:hint="cs"/>
          <w:sz w:val="21"/>
          <w:szCs w:val="21"/>
          <w:rtl/>
        </w:rPr>
        <w:t xml:space="preserve">תקופת הסכם זה היא לביצוע השירותים המפורטים בנספח ג' להסכם זה. לאחר השלמת ביצוע שירותים אלה, לשביעות רצון המזמין, תסתיים תקופת ההסכם. </w:t>
      </w:r>
    </w:p>
    <w:p w:rsidR="006B710E" w:rsidRPr="00257EFB" w:rsidRDefault="006B710E" w:rsidP="006B710E">
      <w:pPr>
        <w:keepLines/>
        <w:widowControl w:val="0"/>
        <w:spacing w:after="60" w:line="312" w:lineRule="auto"/>
        <w:ind w:left="-319"/>
        <w:jc w:val="both"/>
        <w:rPr>
          <w:sz w:val="21"/>
          <w:szCs w:val="21"/>
          <w:rtl/>
        </w:rPr>
      </w:pPr>
    </w:p>
    <w:p w:rsidR="006B710E" w:rsidRPr="00257EFB" w:rsidRDefault="006B710E" w:rsidP="006B710E">
      <w:pPr>
        <w:keepLines/>
        <w:widowControl w:val="0"/>
        <w:spacing w:after="60" w:line="312" w:lineRule="auto"/>
        <w:ind w:left="-319"/>
        <w:jc w:val="both"/>
        <w:rPr>
          <w:sz w:val="21"/>
          <w:szCs w:val="21"/>
          <w:rtl/>
        </w:rPr>
      </w:pPr>
    </w:p>
    <w:p w:rsidR="006B710E" w:rsidRPr="00257EFB" w:rsidRDefault="006B710E" w:rsidP="006B710E">
      <w:pPr>
        <w:keepLines/>
        <w:widowControl w:val="0"/>
        <w:spacing w:after="60" w:line="312" w:lineRule="auto"/>
        <w:ind w:left="-319" w:right="-851"/>
        <w:jc w:val="both"/>
        <w:rPr>
          <w:sz w:val="21"/>
          <w:szCs w:val="21"/>
          <w:rtl/>
        </w:rPr>
      </w:pPr>
    </w:p>
    <w:p w:rsidR="006B710E" w:rsidRPr="00257EFB" w:rsidRDefault="006B710E" w:rsidP="006B710E">
      <w:pPr>
        <w:keepLines/>
        <w:widowControl w:val="0"/>
        <w:spacing w:after="60" w:line="312" w:lineRule="auto"/>
        <w:ind w:left="-319" w:right="-851"/>
        <w:jc w:val="both"/>
        <w:rPr>
          <w:sz w:val="21"/>
          <w:szCs w:val="21"/>
          <w:rtl/>
        </w:rPr>
      </w:pPr>
    </w:p>
    <w:p w:rsidR="00257EFB" w:rsidRPr="00257EFB" w:rsidRDefault="00257EFB" w:rsidP="006B710E">
      <w:pPr>
        <w:keepLines/>
        <w:widowControl w:val="0"/>
        <w:spacing w:after="60" w:line="312" w:lineRule="auto"/>
        <w:ind w:left="-319" w:right="-851"/>
        <w:jc w:val="both"/>
        <w:rPr>
          <w:sz w:val="21"/>
          <w:szCs w:val="21"/>
          <w:rtl/>
        </w:rPr>
      </w:pPr>
    </w:p>
    <w:p w:rsidR="00257EFB" w:rsidRPr="00257EFB" w:rsidRDefault="00257EFB" w:rsidP="006B710E">
      <w:pPr>
        <w:keepLines/>
        <w:widowControl w:val="0"/>
        <w:spacing w:after="60" w:line="312" w:lineRule="auto"/>
        <w:ind w:left="-319" w:right="-851"/>
        <w:jc w:val="both"/>
        <w:rPr>
          <w:sz w:val="21"/>
          <w:szCs w:val="21"/>
          <w:rtl/>
        </w:rPr>
      </w:pPr>
    </w:p>
    <w:p w:rsidR="00257EFB" w:rsidRPr="00257EFB" w:rsidRDefault="00257EFB" w:rsidP="006B710E">
      <w:pPr>
        <w:keepLines/>
        <w:widowControl w:val="0"/>
        <w:spacing w:after="60" w:line="312" w:lineRule="auto"/>
        <w:ind w:left="-319" w:right="-851"/>
        <w:jc w:val="both"/>
        <w:rPr>
          <w:sz w:val="21"/>
          <w:szCs w:val="21"/>
          <w:rtl/>
        </w:rPr>
      </w:pPr>
    </w:p>
    <w:p w:rsidR="00257EFB" w:rsidRPr="00257EFB" w:rsidRDefault="00257EFB" w:rsidP="006B710E">
      <w:pPr>
        <w:keepLines/>
        <w:widowControl w:val="0"/>
        <w:spacing w:after="60" w:line="312" w:lineRule="auto"/>
        <w:ind w:left="-319" w:right="-851"/>
        <w:jc w:val="both"/>
        <w:rPr>
          <w:sz w:val="21"/>
          <w:szCs w:val="21"/>
          <w:rtl/>
        </w:rPr>
      </w:pPr>
    </w:p>
    <w:p w:rsidR="006B710E" w:rsidRPr="00257EFB" w:rsidRDefault="006B710E" w:rsidP="006B710E">
      <w:pPr>
        <w:keepLines/>
        <w:widowControl w:val="0"/>
        <w:spacing w:after="60" w:line="312" w:lineRule="auto"/>
        <w:ind w:left="-319" w:right="-851" w:firstLine="283"/>
        <w:jc w:val="both"/>
        <w:rPr>
          <w:b/>
          <w:bCs/>
          <w:sz w:val="21"/>
          <w:szCs w:val="21"/>
          <w:u w:val="single"/>
          <w:rtl/>
        </w:rPr>
      </w:pPr>
      <w:r w:rsidRPr="00257EFB">
        <w:rPr>
          <w:rFonts w:hint="cs"/>
          <w:b/>
          <w:bCs/>
          <w:sz w:val="21"/>
          <w:szCs w:val="21"/>
          <w:rtl/>
        </w:rPr>
        <w:t xml:space="preserve">4. </w:t>
      </w:r>
      <w:r w:rsidRPr="00257EFB">
        <w:rPr>
          <w:rFonts w:hint="cs"/>
          <w:b/>
          <w:bCs/>
          <w:sz w:val="21"/>
          <w:szCs w:val="21"/>
          <w:rtl/>
        </w:rPr>
        <w:tab/>
      </w:r>
      <w:r w:rsidRPr="00257EFB">
        <w:rPr>
          <w:rFonts w:hint="cs"/>
          <w:b/>
          <w:bCs/>
          <w:sz w:val="21"/>
          <w:szCs w:val="21"/>
          <w:u w:val="single"/>
          <w:rtl/>
        </w:rPr>
        <w:t>אספקת השירותים, ציוד, חומרים ועבודה</w:t>
      </w:r>
    </w:p>
    <w:p w:rsidR="006B710E" w:rsidRPr="00257EFB" w:rsidRDefault="006B710E" w:rsidP="006B710E">
      <w:pPr>
        <w:keepLines/>
        <w:widowControl w:val="0"/>
        <w:tabs>
          <w:tab w:val="left" w:pos="390"/>
        </w:tabs>
        <w:spacing w:after="60" w:line="312" w:lineRule="auto"/>
        <w:ind w:left="-36" w:right="-851"/>
        <w:jc w:val="both"/>
        <w:rPr>
          <w:b/>
          <w:bCs/>
          <w:sz w:val="21"/>
          <w:szCs w:val="21"/>
          <w:rtl/>
        </w:rPr>
      </w:pPr>
      <w:r w:rsidRPr="00257EFB">
        <w:rPr>
          <w:rFonts w:hint="cs"/>
          <w:sz w:val="21"/>
          <w:szCs w:val="21"/>
          <w:rtl/>
        </w:rPr>
        <w:t xml:space="preserve">4.1. </w:t>
      </w:r>
      <w:r w:rsidRPr="00257EFB">
        <w:rPr>
          <w:rFonts w:hint="cs"/>
          <w:b/>
          <w:bCs/>
          <w:sz w:val="21"/>
          <w:szCs w:val="21"/>
          <w:rtl/>
        </w:rPr>
        <w:tab/>
        <w:t>אספקת השירותים</w:t>
      </w:r>
    </w:p>
    <w:p w:rsidR="006B710E" w:rsidRPr="00257EFB" w:rsidRDefault="006B710E" w:rsidP="006B710E">
      <w:pPr>
        <w:keepLines/>
        <w:widowControl w:val="0"/>
        <w:tabs>
          <w:tab w:val="left" w:pos="390"/>
        </w:tabs>
        <w:spacing w:after="60" w:line="312" w:lineRule="auto"/>
        <w:ind w:left="-36"/>
        <w:jc w:val="both"/>
        <w:rPr>
          <w:b/>
          <w:bCs/>
          <w:sz w:val="21"/>
          <w:szCs w:val="21"/>
          <w:rtl/>
        </w:rPr>
      </w:pPr>
      <w:r w:rsidRPr="00257EFB">
        <w:rPr>
          <w:rFonts w:hint="cs"/>
          <w:sz w:val="21"/>
          <w:szCs w:val="21"/>
          <w:rtl/>
        </w:rPr>
        <w:t>הספק מתחייב לספק למזמין את השירותים המפורטים בנספח ג' ובהסכם זה, במומחיות, ביעילות ובמועדים הנדרשים. הספק יקפיד על מילוי הוראות הדין.</w:t>
      </w:r>
    </w:p>
    <w:p w:rsidR="006B710E" w:rsidRPr="00257EFB" w:rsidRDefault="006B710E" w:rsidP="006B710E">
      <w:pPr>
        <w:keepLines/>
        <w:widowControl w:val="0"/>
        <w:tabs>
          <w:tab w:val="left" w:pos="390"/>
        </w:tabs>
        <w:spacing w:after="60" w:line="360" w:lineRule="auto"/>
        <w:ind w:left="-36"/>
        <w:jc w:val="both"/>
        <w:rPr>
          <w:sz w:val="21"/>
          <w:szCs w:val="21"/>
          <w:rtl/>
        </w:rPr>
      </w:pPr>
      <w:r w:rsidRPr="00257EFB">
        <w:rPr>
          <w:rFonts w:hint="cs"/>
          <w:sz w:val="21"/>
          <w:szCs w:val="21"/>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6B710E" w:rsidRPr="00257EFB" w:rsidRDefault="006B710E" w:rsidP="006B710E">
      <w:pPr>
        <w:keepLines/>
        <w:widowControl w:val="0"/>
        <w:tabs>
          <w:tab w:val="left" w:pos="390"/>
        </w:tabs>
        <w:spacing w:before="240" w:after="60" w:line="360" w:lineRule="auto"/>
        <w:ind w:left="-36"/>
        <w:jc w:val="both"/>
        <w:rPr>
          <w:rFonts w:ascii="Times New Roman" w:hAnsi="Times New Roman"/>
          <w:b/>
          <w:bCs/>
          <w:sz w:val="21"/>
          <w:szCs w:val="21"/>
          <w:rtl/>
        </w:rPr>
      </w:pPr>
      <w:r w:rsidRPr="00257EFB">
        <w:rPr>
          <w:rFonts w:hint="cs"/>
          <w:sz w:val="21"/>
          <w:szCs w:val="21"/>
          <w:rtl/>
        </w:rPr>
        <w:t xml:space="preserve">4.2. </w:t>
      </w:r>
      <w:r w:rsidRPr="00257EFB">
        <w:rPr>
          <w:rFonts w:hint="cs"/>
          <w:b/>
          <w:bCs/>
          <w:sz w:val="21"/>
          <w:szCs w:val="21"/>
          <w:rtl/>
        </w:rPr>
        <w:t>אספקת ציוד, מתקנים וחומרים</w:t>
      </w:r>
    </w:p>
    <w:p w:rsidR="006B710E" w:rsidRPr="00257EFB" w:rsidRDefault="006B710E" w:rsidP="006B710E">
      <w:pPr>
        <w:keepLines/>
        <w:widowControl w:val="0"/>
        <w:tabs>
          <w:tab w:val="left" w:pos="390"/>
        </w:tabs>
        <w:spacing w:after="60" w:line="360" w:lineRule="auto"/>
        <w:ind w:left="-36"/>
        <w:jc w:val="both"/>
        <w:rPr>
          <w:sz w:val="21"/>
          <w:szCs w:val="21"/>
          <w:rtl/>
        </w:rPr>
      </w:pPr>
      <w:r w:rsidRPr="00257EFB">
        <w:rPr>
          <w:rFonts w:hint="cs"/>
          <w:sz w:val="21"/>
          <w:szCs w:val="21"/>
          <w:rtl/>
        </w:rPr>
        <w:t>הספק מתחייב לספק, על חשבונו, את כל הציוד, כח האדם, המתקנים, החומרים, האביזרים, וכל הדרוש לאספקת השירותים בדרך יעילה ובהתאם להוראות הסכם זה.</w:t>
      </w:r>
    </w:p>
    <w:p w:rsidR="006B710E" w:rsidRPr="00257EFB" w:rsidRDefault="006B710E" w:rsidP="006B710E">
      <w:pPr>
        <w:keepLines/>
        <w:widowControl w:val="0"/>
        <w:spacing w:after="60" w:line="360" w:lineRule="auto"/>
        <w:ind w:left="-319"/>
        <w:jc w:val="both"/>
        <w:rPr>
          <w:sz w:val="21"/>
          <w:szCs w:val="21"/>
          <w:rtl/>
        </w:rPr>
      </w:pPr>
      <w:r w:rsidRPr="00257EFB">
        <w:rPr>
          <w:rFonts w:hint="cs"/>
          <w:sz w:val="21"/>
          <w:szCs w:val="21"/>
          <w:rtl/>
        </w:rPr>
        <w:t> </w:t>
      </w:r>
    </w:p>
    <w:p w:rsidR="006B710E" w:rsidRPr="00257EFB" w:rsidRDefault="006B710E" w:rsidP="006B710E">
      <w:pPr>
        <w:keepLines/>
        <w:widowControl w:val="0"/>
        <w:numPr>
          <w:ilvl w:val="0"/>
          <w:numId w:val="2"/>
        </w:numPr>
        <w:spacing w:after="60" w:line="360" w:lineRule="auto"/>
        <w:jc w:val="both"/>
        <w:rPr>
          <w:sz w:val="21"/>
          <w:szCs w:val="21"/>
          <w:rtl/>
        </w:rPr>
      </w:pPr>
      <w:r w:rsidRPr="00257EFB">
        <w:rPr>
          <w:rFonts w:hint="cs"/>
          <w:b/>
          <w:bCs/>
          <w:sz w:val="21"/>
          <w:szCs w:val="21"/>
          <w:u w:val="single"/>
          <w:rtl/>
        </w:rPr>
        <w:t>הצהרות והתחייבויות הספק</w:t>
      </w:r>
    </w:p>
    <w:p w:rsidR="006B710E" w:rsidRPr="00257EFB" w:rsidRDefault="006B710E" w:rsidP="006B710E">
      <w:pPr>
        <w:numPr>
          <w:ilvl w:val="1"/>
          <w:numId w:val="2"/>
        </w:numPr>
        <w:spacing w:before="60" w:after="60" w:line="360" w:lineRule="auto"/>
        <w:ind w:left="390" w:hanging="426"/>
        <w:jc w:val="both"/>
        <w:rPr>
          <w:sz w:val="21"/>
          <w:szCs w:val="21"/>
        </w:rPr>
      </w:pPr>
      <w:r w:rsidRPr="00257EFB">
        <w:rPr>
          <w:rFonts w:hint="cs"/>
          <w:sz w:val="21"/>
          <w:szCs w:val="21"/>
          <w:rtl/>
        </w:rPr>
        <w:t xml:space="preserve">הספק מצהיר ומאשר כי הוא חתם על הסכם זה על נספחיו ועל מסמכי המכרז לאחר שבחן אותם לצורך הגשת הצעתו למכרז והבינם. </w:t>
      </w:r>
    </w:p>
    <w:p w:rsidR="006B710E" w:rsidRPr="00257EFB" w:rsidRDefault="006B710E" w:rsidP="006B710E">
      <w:pPr>
        <w:numPr>
          <w:ilvl w:val="1"/>
          <w:numId w:val="2"/>
        </w:numPr>
        <w:spacing w:before="60" w:after="60" w:line="360" w:lineRule="auto"/>
        <w:ind w:left="390" w:hanging="426"/>
        <w:jc w:val="both"/>
        <w:rPr>
          <w:sz w:val="21"/>
          <w:szCs w:val="21"/>
        </w:rPr>
      </w:pPr>
      <w:r w:rsidRPr="00257EFB">
        <w:rPr>
          <w:rFonts w:hint="cs"/>
          <w:sz w:val="21"/>
          <w:szCs w:val="21"/>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6B710E" w:rsidRPr="00257EFB" w:rsidRDefault="006B710E" w:rsidP="006B710E">
      <w:pPr>
        <w:numPr>
          <w:ilvl w:val="1"/>
          <w:numId w:val="2"/>
        </w:numPr>
        <w:spacing w:before="60" w:after="60" w:line="360" w:lineRule="auto"/>
        <w:ind w:left="390" w:hanging="426"/>
        <w:jc w:val="both"/>
        <w:rPr>
          <w:sz w:val="21"/>
          <w:szCs w:val="21"/>
        </w:rPr>
      </w:pPr>
      <w:r w:rsidRPr="00257EFB">
        <w:rPr>
          <w:rFonts w:hint="cs"/>
          <w:sz w:val="21"/>
          <w:szCs w:val="21"/>
          <w:rtl/>
        </w:rPr>
        <w:t>הספק מצהיר כי הוא עומד בכל התנאים והדרישות כמפורט במסמכי המכרז וכי כל המידע אשר מסר בהצעתו הוא נכון ואמיתי.</w:t>
      </w:r>
    </w:p>
    <w:p w:rsidR="006B710E" w:rsidRPr="00257EFB" w:rsidRDefault="006B710E" w:rsidP="006B710E">
      <w:pPr>
        <w:numPr>
          <w:ilvl w:val="1"/>
          <w:numId w:val="2"/>
        </w:numPr>
        <w:spacing w:before="60" w:after="60" w:line="360" w:lineRule="auto"/>
        <w:ind w:left="390" w:hanging="426"/>
        <w:jc w:val="both"/>
        <w:rPr>
          <w:sz w:val="21"/>
          <w:szCs w:val="21"/>
        </w:rPr>
      </w:pPr>
      <w:r w:rsidRPr="00257EFB">
        <w:rPr>
          <w:rFonts w:hint="cs"/>
          <w:sz w:val="21"/>
          <w:szCs w:val="21"/>
          <w:rtl/>
        </w:rPr>
        <w:t xml:space="preserve">הספק מצהיר בזאת כי הוא נושא באחריות המלאה והבלעדית כלפי המזמין בכל הנוגע לביצוע התחייבויותיו על פי המכרז. </w:t>
      </w:r>
    </w:p>
    <w:p w:rsidR="006B710E" w:rsidRPr="00257EFB" w:rsidRDefault="006B710E" w:rsidP="006B710E">
      <w:pPr>
        <w:numPr>
          <w:ilvl w:val="1"/>
          <w:numId w:val="2"/>
        </w:numPr>
        <w:spacing w:before="60" w:after="60" w:line="360" w:lineRule="auto"/>
        <w:ind w:left="390" w:hanging="426"/>
        <w:jc w:val="both"/>
        <w:rPr>
          <w:sz w:val="21"/>
          <w:szCs w:val="21"/>
          <w:rtl/>
        </w:rPr>
      </w:pPr>
      <w:r w:rsidRPr="00257EFB">
        <w:rPr>
          <w:rFonts w:hint="cs"/>
          <w:sz w:val="21"/>
          <w:szCs w:val="21"/>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6B710E" w:rsidRPr="00257EFB" w:rsidRDefault="006B710E" w:rsidP="006B710E">
      <w:pPr>
        <w:keepLines/>
        <w:widowControl w:val="0"/>
        <w:spacing w:before="240" w:after="60" w:line="360" w:lineRule="auto"/>
        <w:ind w:left="-319"/>
        <w:jc w:val="both"/>
        <w:rPr>
          <w:b/>
          <w:bCs/>
          <w:sz w:val="21"/>
          <w:szCs w:val="21"/>
          <w:u w:val="single"/>
          <w:rtl/>
        </w:rPr>
      </w:pPr>
      <w:r w:rsidRPr="00257EFB">
        <w:rPr>
          <w:rFonts w:hint="cs"/>
          <w:b/>
          <w:bCs/>
          <w:sz w:val="21"/>
          <w:szCs w:val="21"/>
          <w:rtl/>
        </w:rPr>
        <w:t xml:space="preserve">6. </w:t>
      </w:r>
      <w:r w:rsidRPr="00257EFB">
        <w:rPr>
          <w:rFonts w:hint="cs"/>
          <w:b/>
          <w:bCs/>
          <w:sz w:val="21"/>
          <w:szCs w:val="21"/>
          <w:rtl/>
        </w:rPr>
        <w:tab/>
      </w:r>
      <w:r w:rsidRPr="00257EFB">
        <w:rPr>
          <w:rFonts w:hint="cs"/>
          <w:b/>
          <w:bCs/>
          <w:sz w:val="21"/>
          <w:szCs w:val="21"/>
          <w:u w:val="single"/>
          <w:rtl/>
        </w:rPr>
        <w:t>מעמד הספק ועובדיו</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6.1.</w:t>
      </w:r>
      <w:r w:rsidRPr="00257EFB">
        <w:rPr>
          <w:rFonts w:hint="cs"/>
          <w:sz w:val="21"/>
          <w:szCs w:val="21"/>
          <w:rtl/>
        </w:rPr>
        <w:tab/>
        <w:t>הספק מתחייב לספק, על חשבונו, את כוח האדם הנדרש לצורך אספקת השירותים, את ההשגחה על כוח האדם וכל דבר אחר הכרוך בכך.</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6.2.</w:t>
      </w:r>
      <w:r w:rsidRPr="00257EFB">
        <w:rPr>
          <w:rFonts w:hint="cs"/>
          <w:sz w:val="21"/>
          <w:szCs w:val="21"/>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6.3.</w:t>
      </w:r>
      <w:r w:rsidRPr="00257EFB">
        <w:rPr>
          <w:rFonts w:hint="cs"/>
          <w:sz w:val="21"/>
          <w:szCs w:val="21"/>
          <w:rtl/>
        </w:rPr>
        <w:tab/>
      </w:r>
      <w:r w:rsidRPr="00257EFB">
        <w:rPr>
          <w:rFonts w:ascii="Arial" w:hAnsi="Arial" w:hint="cs"/>
          <w:sz w:val="21"/>
          <w:szCs w:val="21"/>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257EFB">
        <w:rPr>
          <w:rFonts w:ascii="Arial" w:hAnsi="Arial" w:hint="cs"/>
          <w:b/>
          <w:bCs/>
          <w:sz w:val="21"/>
          <w:szCs w:val="21"/>
          <w:rtl/>
        </w:rPr>
        <w:t xml:space="preserve">. </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6.4.</w:t>
      </w:r>
      <w:r w:rsidRPr="00257EFB">
        <w:rPr>
          <w:rFonts w:hint="cs"/>
          <w:sz w:val="21"/>
          <w:szCs w:val="21"/>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6.5.</w:t>
      </w:r>
      <w:r w:rsidRPr="00257EFB">
        <w:rPr>
          <w:rFonts w:hint="cs"/>
          <w:sz w:val="21"/>
          <w:szCs w:val="21"/>
          <w:rtl/>
        </w:rPr>
        <w:tab/>
        <w:t>מוסכם בין הצדדים כי לא יתקיימו יחסי עובד – מעביד בין הספק ו/או מי מטעמו לבין המזמין.</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6.6.</w:t>
      </w:r>
      <w:r w:rsidRPr="00257EFB">
        <w:rPr>
          <w:rFonts w:hint="cs"/>
          <w:sz w:val="21"/>
          <w:szCs w:val="21"/>
          <w:rtl/>
        </w:rPr>
        <w:tab/>
        <w:t>הספק מצהיר בזה כי הודיע והבהיר לכל המועסקים על ידיו לצורך ביצוע הסכם זה כי בינם ובין המזמין לא יתקיימו יחסי עובד - מעביד.</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6.7.</w:t>
      </w:r>
      <w:r w:rsidRPr="00257EFB">
        <w:rPr>
          <w:rFonts w:hint="cs"/>
          <w:sz w:val="21"/>
          <w:szCs w:val="21"/>
          <w:rtl/>
        </w:rPr>
        <w:tab/>
        <w:t xml:space="preserve">המזמין לא ישלם כל תשלום לביטוח לאומי ויתר הזכויות הסוציאליות בקשר למועסקים על ידי הספק. </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6.8.</w:t>
      </w:r>
      <w:r w:rsidRPr="00257EFB">
        <w:rPr>
          <w:rFonts w:hint="cs"/>
          <w:sz w:val="21"/>
          <w:szCs w:val="21"/>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6B710E" w:rsidRPr="00257EFB" w:rsidRDefault="006B710E" w:rsidP="006B710E">
      <w:pPr>
        <w:keepLines/>
        <w:widowControl w:val="0"/>
        <w:tabs>
          <w:tab w:val="left" w:pos="390"/>
        </w:tabs>
        <w:spacing w:after="60" w:line="360" w:lineRule="auto"/>
        <w:ind w:left="384" w:hanging="420"/>
        <w:jc w:val="both"/>
        <w:rPr>
          <w:sz w:val="21"/>
          <w:szCs w:val="21"/>
          <w:rtl/>
        </w:rPr>
      </w:pPr>
      <w:r w:rsidRPr="00257EFB">
        <w:rPr>
          <w:rFonts w:hint="cs"/>
          <w:sz w:val="21"/>
          <w:szCs w:val="21"/>
          <w:rtl/>
        </w:rPr>
        <w:t>6.9.</w:t>
      </w:r>
      <w:r w:rsidRPr="00257EFB">
        <w:rPr>
          <w:rFonts w:hint="cs"/>
          <w:sz w:val="21"/>
          <w:szCs w:val="21"/>
          <w:rtl/>
        </w:rPr>
        <w:tab/>
        <w:t xml:space="preserve">מבלי לפגוע בכלליות האמור לעיל מתחייב הספק לקיים לגבי המועסקים מטעמו בביצועו של הסכם זה את האמור בחוקים המפורטים להלן: </w:t>
      </w:r>
    </w:p>
    <w:p w:rsidR="006B710E" w:rsidRPr="00257EFB" w:rsidRDefault="006B710E" w:rsidP="006B710E">
      <w:pPr>
        <w:spacing w:before="60" w:after="60" w:line="360" w:lineRule="auto"/>
        <w:ind w:left="-319" w:firstLine="709"/>
        <w:jc w:val="both"/>
        <w:rPr>
          <w:rFonts w:ascii="Times New Roman" w:hAnsi="Times New Roman"/>
          <w:sz w:val="21"/>
          <w:szCs w:val="21"/>
          <w:rtl/>
        </w:rPr>
      </w:pPr>
      <w:r w:rsidRPr="00257EFB">
        <w:rPr>
          <w:rFonts w:hint="cs"/>
          <w:sz w:val="21"/>
          <w:szCs w:val="21"/>
          <w:rtl/>
        </w:rPr>
        <w:t>חוק שירות התעסוקה, תשי"ט – 1959</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 xml:space="preserve">חוק שעות עבודה ומנוחה, תשי"א – 1951 </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דמי מחלה, תשל"ו – 1976</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חופשה שנתית, תשי"א – 1951</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 xml:space="preserve">חוק עבודת נשים, תשי"ד – 1954 </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שכר שווה לעובדת ולעובד, תשנ"ו – 1996</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עבודת הנוער, תשי"ג – 1953</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החניכות, תשי"ג - 1953</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חיילים משוחררים (החזרה לעבודה), תש"ט – 1949</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הגנת השכר, תשכ"ח – 1958</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פיצויי פיטורים, תשכ"ג – 1963</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 xml:space="preserve">חוק הביטוח הלאומי [נוסח משולב], תשנ"ה – 1995 </w:t>
      </w:r>
    </w:p>
    <w:p w:rsidR="006B710E" w:rsidRPr="00257EFB" w:rsidRDefault="006B710E" w:rsidP="006B710E">
      <w:pPr>
        <w:spacing w:before="60" w:after="60" w:line="360" w:lineRule="auto"/>
        <w:ind w:left="-319" w:firstLine="709"/>
        <w:jc w:val="both"/>
        <w:rPr>
          <w:sz w:val="21"/>
          <w:szCs w:val="21"/>
          <w:rtl/>
        </w:rPr>
      </w:pPr>
      <w:r w:rsidRPr="00257EFB">
        <w:rPr>
          <w:rFonts w:hint="cs"/>
          <w:sz w:val="21"/>
          <w:szCs w:val="21"/>
          <w:rtl/>
        </w:rPr>
        <w:t>חוק שכר מינימום, תשמ"ז – 1987</w:t>
      </w:r>
    </w:p>
    <w:p w:rsidR="006B710E" w:rsidRPr="00257EFB" w:rsidRDefault="006B710E" w:rsidP="006B710E">
      <w:pPr>
        <w:pStyle w:val="1"/>
        <w:spacing w:before="60" w:after="60" w:line="360" w:lineRule="auto"/>
        <w:ind w:left="-319" w:right="0" w:firstLine="709"/>
        <w:jc w:val="both"/>
        <w:rPr>
          <w:rFonts w:cs="David"/>
          <w:b w:val="0"/>
          <w:bCs w:val="0"/>
          <w:sz w:val="21"/>
          <w:szCs w:val="21"/>
          <w:u w:val="none"/>
          <w:rtl/>
        </w:rPr>
      </w:pPr>
      <w:r w:rsidRPr="00257EFB">
        <w:rPr>
          <w:rFonts w:cs="David" w:hint="cs"/>
          <w:b w:val="0"/>
          <w:bCs w:val="0"/>
          <w:sz w:val="21"/>
          <w:szCs w:val="21"/>
          <w:u w:val="none"/>
          <w:rtl/>
        </w:rPr>
        <w:t>חוק הודעה מוקדמת לפיטורים והתפטרות תשס"א- 2001</w:t>
      </w:r>
    </w:p>
    <w:p w:rsidR="006B710E" w:rsidRPr="00257EFB" w:rsidRDefault="006B710E" w:rsidP="006B710E">
      <w:pPr>
        <w:pStyle w:val="1"/>
        <w:spacing w:before="60" w:after="60" w:line="360" w:lineRule="auto"/>
        <w:ind w:left="-319" w:right="0" w:firstLine="709"/>
        <w:jc w:val="both"/>
        <w:rPr>
          <w:rFonts w:cs="David"/>
          <w:b w:val="0"/>
          <w:bCs w:val="0"/>
          <w:sz w:val="21"/>
          <w:szCs w:val="21"/>
          <w:u w:val="none"/>
          <w:rtl/>
        </w:rPr>
      </w:pPr>
      <w:r w:rsidRPr="00257EFB">
        <w:rPr>
          <w:rFonts w:cs="David" w:hint="cs"/>
          <w:b w:val="0"/>
          <w:bCs w:val="0"/>
          <w:sz w:val="21"/>
          <w:szCs w:val="21"/>
          <w:u w:val="none"/>
          <w:rtl/>
        </w:rPr>
        <w:t>חוק הודעה לעובד (תנאי עבודה) תשס"ב - 2002</w:t>
      </w:r>
    </w:p>
    <w:p w:rsidR="006B710E" w:rsidRPr="00257EFB" w:rsidRDefault="006B710E" w:rsidP="006B710E">
      <w:pPr>
        <w:spacing w:line="360" w:lineRule="auto"/>
        <w:ind w:left="-319" w:firstLine="709"/>
        <w:jc w:val="both"/>
        <w:rPr>
          <w:sz w:val="21"/>
          <w:szCs w:val="21"/>
          <w:rtl/>
        </w:rPr>
      </w:pPr>
      <w:r w:rsidRPr="00257EFB">
        <w:rPr>
          <w:rFonts w:hint="cs"/>
          <w:sz w:val="21"/>
          <w:szCs w:val="21"/>
          <w:rtl/>
        </w:rPr>
        <w:t>צו הרחבה לביטוח פנסיוני מקיף במשק לפי חוק הסכמים קיבוציים, התשי"ז-1957</w:t>
      </w:r>
    </w:p>
    <w:p w:rsidR="006B710E" w:rsidRPr="00257EFB" w:rsidRDefault="006B710E" w:rsidP="006B710E">
      <w:pPr>
        <w:pStyle w:val="1"/>
        <w:tabs>
          <w:tab w:val="left" w:pos="390"/>
        </w:tabs>
        <w:spacing w:before="240" w:after="60" w:line="360" w:lineRule="auto"/>
        <w:ind w:left="386" w:right="0" w:hanging="705"/>
        <w:jc w:val="both"/>
        <w:rPr>
          <w:rFonts w:cs="David"/>
          <w:b w:val="0"/>
          <w:bCs w:val="0"/>
          <w:sz w:val="21"/>
          <w:szCs w:val="21"/>
          <w:u w:val="none"/>
          <w:rtl/>
        </w:rPr>
      </w:pPr>
      <w:r w:rsidRPr="00257EFB">
        <w:rPr>
          <w:rFonts w:cs="David" w:hint="cs"/>
          <w:b w:val="0"/>
          <w:bCs w:val="0"/>
          <w:sz w:val="21"/>
          <w:szCs w:val="21"/>
          <w:u w:val="none"/>
          <w:rtl/>
        </w:rPr>
        <w:t>6.10.</w:t>
      </w:r>
      <w:r w:rsidRPr="00257EFB">
        <w:rPr>
          <w:rFonts w:cs="David" w:hint="cs"/>
          <w:b w:val="0"/>
          <w:bCs w:val="0"/>
          <w:sz w:val="21"/>
          <w:szCs w:val="21"/>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6B710E" w:rsidRPr="00257EFB" w:rsidRDefault="006B710E" w:rsidP="006B710E">
      <w:pPr>
        <w:pStyle w:val="1"/>
        <w:tabs>
          <w:tab w:val="left" w:pos="390"/>
        </w:tabs>
        <w:spacing w:before="240" w:after="60" w:line="360" w:lineRule="auto"/>
        <w:ind w:left="386" w:right="0" w:hanging="705"/>
        <w:jc w:val="both"/>
        <w:rPr>
          <w:rFonts w:cs="David"/>
          <w:b w:val="0"/>
          <w:bCs w:val="0"/>
          <w:sz w:val="21"/>
          <w:szCs w:val="21"/>
          <w:u w:val="none"/>
          <w:rtl/>
        </w:rPr>
      </w:pPr>
      <w:r w:rsidRPr="00257EFB">
        <w:rPr>
          <w:rFonts w:cs="David" w:hint="cs"/>
          <w:b w:val="0"/>
          <w:bCs w:val="0"/>
          <w:sz w:val="21"/>
          <w:szCs w:val="21"/>
          <w:u w:val="none"/>
          <w:rtl/>
        </w:rPr>
        <w:tab/>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6B710E" w:rsidRPr="00257EFB" w:rsidRDefault="006B710E" w:rsidP="006B710E">
      <w:pPr>
        <w:tabs>
          <w:tab w:val="left" w:pos="390"/>
        </w:tabs>
        <w:spacing w:before="240" w:after="60" w:line="360" w:lineRule="auto"/>
        <w:ind w:left="-319" w:firstLine="283"/>
        <w:jc w:val="both"/>
        <w:rPr>
          <w:sz w:val="21"/>
          <w:szCs w:val="21"/>
          <w:rtl/>
        </w:rPr>
      </w:pPr>
      <w:r w:rsidRPr="00257EFB">
        <w:rPr>
          <w:rFonts w:hint="cs"/>
          <w:b/>
          <w:bCs/>
          <w:sz w:val="21"/>
          <w:szCs w:val="21"/>
          <w:rtl/>
        </w:rPr>
        <w:t>7.</w:t>
      </w:r>
      <w:r w:rsidRPr="00257EFB">
        <w:rPr>
          <w:rFonts w:hint="cs"/>
          <w:b/>
          <w:bCs/>
          <w:sz w:val="21"/>
          <w:szCs w:val="21"/>
          <w:rtl/>
        </w:rPr>
        <w:tab/>
      </w:r>
      <w:r w:rsidRPr="00257EFB">
        <w:rPr>
          <w:rFonts w:hint="cs"/>
          <w:b/>
          <w:bCs/>
          <w:sz w:val="21"/>
          <w:szCs w:val="21"/>
          <w:u w:val="single"/>
          <w:rtl/>
        </w:rPr>
        <w:t>אחריות</w:t>
      </w:r>
      <w:r w:rsidRPr="00257EFB">
        <w:rPr>
          <w:rFonts w:hint="cs"/>
          <w:sz w:val="21"/>
          <w:szCs w:val="21"/>
          <w:rtl/>
        </w:rPr>
        <w:t xml:space="preserve"> </w:t>
      </w:r>
    </w:p>
    <w:p w:rsidR="006B710E" w:rsidRPr="00257EFB" w:rsidRDefault="006B710E" w:rsidP="006B710E">
      <w:pPr>
        <w:keepLines/>
        <w:widowControl w:val="0"/>
        <w:spacing w:after="60" w:line="360" w:lineRule="auto"/>
        <w:ind w:left="-36"/>
        <w:jc w:val="both"/>
        <w:rPr>
          <w:sz w:val="21"/>
          <w:szCs w:val="21"/>
          <w:rtl/>
        </w:rPr>
      </w:pPr>
      <w:r w:rsidRPr="00257EFB">
        <w:rPr>
          <w:rFonts w:hint="cs"/>
          <w:sz w:val="21"/>
          <w:szCs w:val="21"/>
          <w:rtl/>
        </w:rPr>
        <w:t>7.1.</w:t>
      </w:r>
      <w:r w:rsidRPr="00257EFB">
        <w:rPr>
          <w:rFonts w:hint="cs"/>
          <w:sz w:val="21"/>
          <w:szCs w:val="21"/>
          <w:rtl/>
        </w:rPr>
        <w:tab/>
        <w:t xml:space="preserve">הספק יהיה נוכח בעת מתן השירותים וישגיח על ביצועם ברציפות לצורך מתן השירותים. </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7.2.</w:t>
      </w:r>
      <w:r w:rsidRPr="00257EFB">
        <w:rPr>
          <w:rFonts w:hint="cs"/>
          <w:sz w:val="21"/>
          <w:szCs w:val="21"/>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7.3.</w:t>
      </w:r>
      <w:r w:rsidRPr="00257EFB">
        <w:rPr>
          <w:rFonts w:hint="cs"/>
          <w:sz w:val="21"/>
          <w:szCs w:val="21"/>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7.4.</w:t>
      </w:r>
      <w:r w:rsidRPr="00257EFB">
        <w:rPr>
          <w:rFonts w:hint="cs"/>
          <w:sz w:val="21"/>
          <w:szCs w:val="21"/>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7.5.</w:t>
      </w:r>
      <w:r w:rsidRPr="00257EFB">
        <w:rPr>
          <w:rFonts w:hint="cs"/>
          <w:sz w:val="21"/>
          <w:szCs w:val="21"/>
          <w:rtl/>
        </w:rPr>
        <w:tab/>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7.6.</w:t>
      </w:r>
      <w:r w:rsidRPr="00257EFB">
        <w:rPr>
          <w:rFonts w:hint="cs"/>
          <w:sz w:val="21"/>
          <w:szCs w:val="21"/>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7.7.</w:t>
      </w:r>
      <w:r w:rsidRPr="00257EFB">
        <w:rPr>
          <w:rFonts w:hint="cs"/>
          <w:sz w:val="21"/>
          <w:szCs w:val="21"/>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6B710E" w:rsidRPr="00257EFB" w:rsidRDefault="006B710E" w:rsidP="006B710E">
      <w:pPr>
        <w:keepLines/>
        <w:widowControl w:val="0"/>
        <w:spacing w:after="60" w:line="360" w:lineRule="auto"/>
        <w:ind w:left="-36"/>
        <w:jc w:val="both"/>
        <w:rPr>
          <w:sz w:val="21"/>
          <w:szCs w:val="21"/>
          <w:rtl/>
        </w:rPr>
      </w:pPr>
      <w:r w:rsidRPr="00257EFB">
        <w:rPr>
          <w:rFonts w:hint="cs"/>
          <w:sz w:val="21"/>
          <w:szCs w:val="21"/>
          <w:rtl/>
        </w:rPr>
        <w:t>7.8.</w:t>
      </w:r>
      <w:r w:rsidRPr="00257EFB">
        <w:rPr>
          <w:rFonts w:hint="cs"/>
          <w:sz w:val="21"/>
          <w:szCs w:val="21"/>
          <w:rtl/>
        </w:rPr>
        <w:tab/>
        <w:t>הספק מתחייב לעמוד בכל דרישה אשר יעמיד קצין הביטחון של המזמין לגבי כל נכס או אדם.</w:t>
      </w:r>
    </w:p>
    <w:p w:rsidR="006B710E" w:rsidRPr="00257EFB" w:rsidRDefault="006B710E" w:rsidP="006B710E">
      <w:pPr>
        <w:keepLines/>
        <w:widowControl w:val="0"/>
        <w:spacing w:after="60" w:line="360" w:lineRule="auto"/>
        <w:ind w:left="-319"/>
        <w:jc w:val="both"/>
        <w:rPr>
          <w:sz w:val="21"/>
          <w:szCs w:val="21"/>
          <w:rtl/>
        </w:rPr>
      </w:pPr>
      <w:r w:rsidRPr="00257EFB">
        <w:rPr>
          <w:rFonts w:hint="cs"/>
          <w:sz w:val="21"/>
          <w:szCs w:val="21"/>
          <w:rtl/>
        </w:rPr>
        <w:t xml:space="preserve"> </w:t>
      </w:r>
    </w:p>
    <w:p w:rsidR="006B710E" w:rsidRPr="00257EFB" w:rsidRDefault="006B710E" w:rsidP="006B710E">
      <w:pPr>
        <w:tabs>
          <w:tab w:val="left" w:pos="652"/>
        </w:tabs>
        <w:spacing w:before="240" w:after="60" w:line="360" w:lineRule="auto"/>
        <w:ind w:left="-319" w:firstLine="283"/>
        <w:jc w:val="both"/>
        <w:rPr>
          <w:sz w:val="21"/>
          <w:szCs w:val="21"/>
          <w:rtl/>
        </w:rPr>
      </w:pPr>
      <w:r w:rsidRPr="00257EFB">
        <w:rPr>
          <w:rFonts w:hint="cs"/>
          <w:b/>
          <w:bCs/>
          <w:sz w:val="21"/>
          <w:szCs w:val="21"/>
          <w:rtl/>
        </w:rPr>
        <w:t>8.</w:t>
      </w:r>
      <w:r w:rsidRPr="00257EFB">
        <w:rPr>
          <w:rFonts w:hint="cs"/>
          <w:b/>
          <w:bCs/>
          <w:sz w:val="21"/>
          <w:szCs w:val="21"/>
          <w:rtl/>
        </w:rPr>
        <w:tab/>
      </w:r>
      <w:r w:rsidRPr="00257EFB">
        <w:rPr>
          <w:rFonts w:hint="cs"/>
          <w:b/>
          <w:bCs/>
          <w:sz w:val="21"/>
          <w:szCs w:val="21"/>
          <w:u w:val="single"/>
          <w:rtl/>
        </w:rPr>
        <w:t>ביטוח</w:t>
      </w:r>
      <w:r w:rsidRPr="00257EFB">
        <w:rPr>
          <w:rFonts w:hint="cs"/>
          <w:sz w:val="21"/>
          <w:szCs w:val="21"/>
          <w:rtl/>
        </w:rPr>
        <w:t xml:space="preserve"> </w:t>
      </w:r>
    </w:p>
    <w:p w:rsidR="006B710E" w:rsidRPr="00257EFB" w:rsidRDefault="006B710E" w:rsidP="006B710E">
      <w:pPr>
        <w:tabs>
          <w:tab w:val="left" w:pos="652"/>
        </w:tabs>
        <w:spacing w:before="60" w:after="60" w:line="360" w:lineRule="auto"/>
        <w:ind w:left="673" w:hanging="709"/>
        <w:jc w:val="both"/>
        <w:rPr>
          <w:sz w:val="21"/>
          <w:szCs w:val="21"/>
          <w:rtl/>
        </w:rPr>
      </w:pPr>
      <w:r w:rsidRPr="00257EFB">
        <w:rPr>
          <w:rFonts w:hint="cs"/>
          <w:sz w:val="21"/>
          <w:szCs w:val="21"/>
          <w:rtl/>
        </w:rPr>
        <w:t>8.1.</w:t>
      </w:r>
      <w:r w:rsidRPr="00257EFB">
        <w:rPr>
          <w:rFonts w:hint="cs"/>
          <w:sz w:val="21"/>
          <w:szCs w:val="21"/>
          <w:rtl/>
        </w:rPr>
        <w:tab/>
        <w:t>מבלי לפגוע בכלליות האמור לעיל, 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6B710E" w:rsidRPr="00257EFB" w:rsidRDefault="006B710E" w:rsidP="006B710E">
      <w:pPr>
        <w:tabs>
          <w:tab w:val="left" w:pos="651"/>
        </w:tabs>
        <w:spacing w:after="60" w:line="360" w:lineRule="auto"/>
        <w:ind w:left="-36"/>
        <w:jc w:val="both"/>
        <w:rPr>
          <w:b/>
          <w:bCs/>
          <w:sz w:val="21"/>
          <w:szCs w:val="21"/>
          <w:u w:val="single"/>
          <w:rtl/>
        </w:rPr>
      </w:pPr>
      <w:r w:rsidRPr="00257EFB">
        <w:rPr>
          <w:rFonts w:hint="cs"/>
          <w:sz w:val="21"/>
          <w:szCs w:val="21"/>
          <w:rtl/>
        </w:rPr>
        <w:t xml:space="preserve">8.2  </w:t>
      </w:r>
      <w:r w:rsidRPr="00257EFB">
        <w:rPr>
          <w:rFonts w:hint="cs"/>
          <w:b/>
          <w:bCs/>
          <w:sz w:val="21"/>
          <w:szCs w:val="21"/>
          <w:rtl/>
        </w:rPr>
        <w:t xml:space="preserve"> </w:t>
      </w:r>
      <w:r w:rsidRPr="00257EFB">
        <w:rPr>
          <w:rFonts w:hint="cs"/>
          <w:b/>
          <w:bCs/>
          <w:sz w:val="21"/>
          <w:szCs w:val="21"/>
          <w:rtl/>
        </w:rPr>
        <w:tab/>
      </w:r>
      <w:r w:rsidRPr="00257EFB">
        <w:rPr>
          <w:rFonts w:hint="cs"/>
          <w:b/>
          <w:bCs/>
          <w:sz w:val="21"/>
          <w:szCs w:val="21"/>
          <w:u w:val="single"/>
          <w:rtl/>
        </w:rPr>
        <w:t>ביטוח חבות מעבידים</w:t>
      </w:r>
    </w:p>
    <w:p w:rsidR="006B710E" w:rsidRPr="00257EFB" w:rsidRDefault="006B710E" w:rsidP="006B710E">
      <w:pPr>
        <w:tabs>
          <w:tab w:val="left" w:pos="651"/>
        </w:tabs>
        <w:spacing w:after="60" w:line="360" w:lineRule="auto"/>
        <w:ind w:left="639" w:hanging="675"/>
        <w:jc w:val="both"/>
        <w:rPr>
          <w:sz w:val="21"/>
          <w:szCs w:val="21"/>
          <w:rtl/>
        </w:rPr>
      </w:pPr>
      <w:r w:rsidRPr="00257EFB">
        <w:rPr>
          <w:rFonts w:hint="cs"/>
          <w:sz w:val="21"/>
          <w:szCs w:val="21"/>
          <w:rtl/>
        </w:rPr>
        <w:t>8.2.1.</w:t>
      </w:r>
      <w:r w:rsidRPr="00257EFB">
        <w:rPr>
          <w:rFonts w:hint="cs"/>
          <w:sz w:val="21"/>
          <w:szCs w:val="21"/>
          <w:rtl/>
        </w:rPr>
        <w:tab/>
        <w:t>הספק יבטח את אחריותו כלפי עובדיו בכל תחומי מדינת ישראל והשטחים המוחזקים בביטוח חבות מעבידים;</w:t>
      </w:r>
    </w:p>
    <w:p w:rsidR="006B710E" w:rsidRPr="00257EFB" w:rsidRDefault="006B710E" w:rsidP="006B710E">
      <w:pPr>
        <w:tabs>
          <w:tab w:val="left" w:pos="651"/>
        </w:tabs>
        <w:spacing w:after="60" w:line="360" w:lineRule="auto"/>
        <w:ind w:left="-36"/>
        <w:jc w:val="both"/>
        <w:rPr>
          <w:sz w:val="21"/>
          <w:szCs w:val="21"/>
          <w:rtl/>
        </w:rPr>
      </w:pPr>
      <w:r w:rsidRPr="00257EFB">
        <w:rPr>
          <w:rFonts w:hint="cs"/>
          <w:sz w:val="21"/>
          <w:szCs w:val="21"/>
          <w:rtl/>
        </w:rPr>
        <w:t>8.2.2</w:t>
      </w:r>
      <w:r w:rsidRPr="00257EFB">
        <w:rPr>
          <w:rFonts w:hint="cs"/>
          <w:sz w:val="21"/>
          <w:szCs w:val="21"/>
          <w:rtl/>
        </w:rPr>
        <w:tab/>
        <w:t>גבולות  האחריות לא יפחתו מסך 5,000,000 דולר ארה"ב לעובד, למקרה  ולתקופה (שנה);</w:t>
      </w:r>
    </w:p>
    <w:p w:rsidR="006B710E" w:rsidRPr="00257EFB" w:rsidRDefault="006B710E" w:rsidP="006B710E">
      <w:pPr>
        <w:tabs>
          <w:tab w:val="left" w:pos="651"/>
        </w:tabs>
        <w:spacing w:after="60" w:line="360" w:lineRule="auto"/>
        <w:ind w:left="639" w:hanging="675"/>
        <w:jc w:val="both"/>
        <w:rPr>
          <w:sz w:val="21"/>
          <w:szCs w:val="21"/>
          <w:rtl/>
        </w:rPr>
      </w:pPr>
      <w:r w:rsidRPr="00257EFB">
        <w:rPr>
          <w:rFonts w:hint="cs"/>
          <w:sz w:val="21"/>
          <w:szCs w:val="21"/>
          <w:rtl/>
        </w:rPr>
        <w:t>8.2.3.</w:t>
      </w:r>
      <w:r w:rsidRPr="00257EFB">
        <w:rPr>
          <w:rFonts w:hint="cs"/>
          <w:sz w:val="21"/>
          <w:szCs w:val="21"/>
          <w:rtl/>
        </w:rPr>
        <w:tab/>
        <w:t>הביטוח מורחב לשפות את מדינת ישראל - רשות המיסים בישראל היה ונטען לעניין תאונת עבודה/מחלת מקצוע כלשהם  הם נושאים בחבות מעביד כלשהי כלפי מי ממועסקי הספק.</w:t>
      </w:r>
    </w:p>
    <w:p w:rsidR="006B710E" w:rsidRPr="00257EFB" w:rsidRDefault="006B710E" w:rsidP="006B710E">
      <w:pPr>
        <w:tabs>
          <w:tab w:val="left" w:pos="651"/>
        </w:tabs>
        <w:spacing w:before="240" w:after="60" w:line="360" w:lineRule="auto"/>
        <w:ind w:left="-36"/>
        <w:jc w:val="both"/>
        <w:rPr>
          <w:sz w:val="21"/>
          <w:szCs w:val="21"/>
          <w:rtl/>
        </w:rPr>
      </w:pPr>
      <w:r w:rsidRPr="00257EFB">
        <w:rPr>
          <w:rFonts w:hint="cs"/>
          <w:sz w:val="21"/>
          <w:szCs w:val="21"/>
          <w:rtl/>
        </w:rPr>
        <w:t xml:space="preserve">8.3.  </w:t>
      </w:r>
      <w:r w:rsidRPr="00257EFB">
        <w:rPr>
          <w:rFonts w:hint="cs"/>
          <w:sz w:val="21"/>
          <w:szCs w:val="21"/>
          <w:rtl/>
        </w:rPr>
        <w:tab/>
      </w:r>
      <w:r w:rsidRPr="00257EFB">
        <w:rPr>
          <w:rFonts w:hint="cs"/>
          <w:b/>
          <w:bCs/>
          <w:sz w:val="21"/>
          <w:szCs w:val="21"/>
          <w:u w:val="single"/>
          <w:rtl/>
        </w:rPr>
        <w:t>ביטוח אחריות כלפי צד שלישי</w:t>
      </w:r>
    </w:p>
    <w:p w:rsidR="006B710E" w:rsidRPr="00257EFB" w:rsidRDefault="006B710E" w:rsidP="006B710E">
      <w:pPr>
        <w:spacing w:line="360" w:lineRule="auto"/>
        <w:ind w:left="714" w:hanging="750"/>
        <w:rPr>
          <w:sz w:val="21"/>
          <w:szCs w:val="21"/>
          <w:rtl/>
        </w:rPr>
      </w:pPr>
      <w:r w:rsidRPr="00257EFB">
        <w:rPr>
          <w:rFonts w:hint="cs"/>
          <w:sz w:val="21"/>
          <w:szCs w:val="21"/>
          <w:rtl/>
        </w:rPr>
        <w:t>8.3.1</w:t>
      </w:r>
      <w:r w:rsidRPr="00257EFB">
        <w:rPr>
          <w:rFonts w:hint="cs"/>
          <w:sz w:val="21"/>
          <w:szCs w:val="21"/>
          <w:rtl/>
        </w:rPr>
        <w:tab/>
        <w:t>הספק  יבטח את אחריותו החוקית בביטוח אחריות כלפי צד שלישי על פי דיני מדינת ישראל בגין נזקי גוף ורכוש בגין בכל מקום בתחומי מדינת ישראל והשטחים המוחזקים.</w:t>
      </w:r>
    </w:p>
    <w:p w:rsidR="006B710E" w:rsidRPr="00257EFB" w:rsidRDefault="006B710E" w:rsidP="006B710E">
      <w:pPr>
        <w:spacing w:line="360" w:lineRule="auto"/>
        <w:rPr>
          <w:sz w:val="21"/>
          <w:szCs w:val="21"/>
          <w:rtl/>
        </w:rPr>
      </w:pPr>
      <w:r w:rsidRPr="00257EFB">
        <w:rPr>
          <w:rFonts w:hint="cs"/>
          <w:sz w:val="21"/>
          <w:szCs w:val="21"/>
          <w:rtl/>
        </w:rPr>
        <w:t>8.3.2.</w:t>
      </w:r>
      <w:r w:rsidRPr="00257EFB">
        <w:rPr>
          <w:rFonts w:hint="cs"/>
          <w:sz w:val="21"/>
          <w:szCs w:val="21"/>
          <w:rtl/>
        </w:rPr>
        <w:tab/>
        <w:t xml:space="preserve">גבול האחריות למקרה ולתקופה לא יפחת מ  1,000,000   דולר ארה"ב. </w:t>
      </w:r>
    </w:p>
    <w:p w:rsidR="006B710E" w:rsidRPr="00257EFB" w:rsidRDefault="006B710E" w:rsidP="006B710E">
      <w:pPr>
        <w:spacing w:line="360" w:lineRule="auto"/>
        <w:ind w:left="-36"/>
        <w:rPr>
          <w:sz w:val="21"/>
          <w:szCs w:val="21"/>
          <w:rtl/>
        </w:rPr>
      </w:pPr>
      <w:r w:rsidRPr="00257EFB">
        <w:rPr>
          <w:rFonts w:hint="cs"/>
          <w:sz w:val="21"/>
          <w:szCs w:val="21"/>
          <w:rtl/>
        </w:rPr>
        <w:t>8.3.3.</w:t>
      </w:r>
      <w:r w:rsidRPr="00257EFB">
        <w:rPr>
          <w:rFonts w:hint="cs"/>
          <w:sz w:val="21"/>
          <w:szCs w:val="21"/>
          <w:rtl/>
        </w:rPr>
        <w:tab/>
        <w:t xml:space="preserve">בפוליסה ייכלל סעיף אחריות צולבת - </w:t>
      </w:r>
      <w:r w:rsidRPr="00257EFB">
        <w:rPr>
          <w:sz w:val="21"/>
          <w:szCs w:val="21"/>
        </w:rPr>
        <w:t>Cross Liability</w:t>
      </w:r>
      <w:r w:rsidRPr="00257EFB">
        <w:rPr>
          <w:rFonts w:hint="cs"/>
          <w:sz w:val="21"/>
          <w:szCs w:val="21"/>
          <w:rtl/>
        </w:rPr>
        <w:t xml:space="preserve">. </w:t>
      </w:r>
    </w:p>
    <w:p w:rsidR="006B710E" w:rsidRPr="00257EFB" w:rsidRDefault="006B710E" w:rsidP="006B710E">
      <w:pPr>
        <w:spacing w:line="360" w:lineRule="auto"/>
        <w:ind w:left="-36"/>
        <w:rPr>
          <w:sz w:val="21"/>
          <w:szCs w:val="21"/>
          <w:rtl/>
        </w:rPr>
      </w:pPr>
      <w:r w:rsidRPr="00257EFB">
        <w:rPr>
          <w:rFonts w:hint="cs"/>
          <w:sz w:val="21"/>
          <w:szCs w:val="21"/>
          <w:rtl/>
        </w:rPr>
        <w:t>8.3.4.</w:t>
      </w:r>
      <w:r w:rsidRPr="00257EFB">
        <w:rPr>
          <w:rFonts w:hint="cs"/>
          <w:sz w:val="21"/>
          <w:szCs w:val="21"/>
          <w:rtl/>
        </w:rPr>
        <w:tab/>
        <w:t>רכוש מדינת ישראל – ייחשב רכוש צד שלישי.</w:t>
      </w:r>
    </w:p>
    <w:p w:rsidR="006B710E" w:rsidRPr="00257EFB" w:rsidRDefault="006B710E" w:rsidP="006B710E">
      <w:pPr>
        <w:spacing w:line="360" w:lineRule="auto"/>
        <w:ind w:left="714" w:hanging="750"/>
        <w:rPr>
          <w:sz w:val="21"/>
          <w:szCs w:val="21"/>
          <w:rtl/>
        </w:rPr>
      </w:pPr>
      <w:r w:rsidRPr="00257EFB">
        <w:rPr>
          <w:rFonts w:hint="cs"/>
          <w:sz w:val="21"/>
          <w:szCs w:val="21"/>
          <w:rtl/>
        </w:rPr>
        <w:t>8.3.5.</w:t>
      </w:r>
      <w:r w:rsidRPr="00257EFB">
        <w:rPr>
          <w:rFonts w:hint="cs"/>
          <w:sz w:val="21"/>
          <w:szCs w:val="21"/>
          <w:rtl/>
        </w:rPr>
        <w:tab/>
        <w:t>כל סייג/חריג לגבי רכוש מדינת ישראל - רשות המיסים בישראל שהספק או כל איש שבשרותו פועלים או פעלו בו, יבוטל.</w:t>
      </w:r>
    </w:p>
    <w:p w:rsidR="006B710E" w:rsidRPr="00257EFB" w:rsidRDefault="006B710E" w:rsidP="006B710E">
      <w:pPr>
        <w:spacing w:line="360" w:lineRule="auto"/>
        <w:ind w:left="-36"/>
        <w:rPr>
          <w:sz w:val="21"/>
          <w:szCs w:val="21"/>
          <w:rtl/>
        </w:rPr>
      </w:pPr>
      <w:r w:rsidRPr="00257EFB">
        <w:rPr>
          <w:rFonts w:hint="cs"/>
          <w:sz w:val="21"/>
          <w:szCs w:val="21"/>
          <w:rtl/>
        </w:rPr>
        <w:t>8.3.6.</w:t>
      </w:r>
      <w:r w:rsidRPr="00257EFB">
        <w:rPr>
          <w:rFonts w:hint="cs"/>
          <w:sz w:val="21"/>
          <w:szCs w:val="21"/>
          <w:rtl/>
        </w:rPr>
        <w:tab/>
        <w:t>חריגי טעינה ופריקה ומכשירי הרמה למיניהם – בטלים.</w:t>
      </w:r>
    </w:p>
    <w:p w:rsidR="006B710E" w:rsidRPr="00257EFB" w:rsidRDefault="006B710E" w:rsidP="006B710E">
      <w:pPr>
        <w:spacing w:line="360" w:lineRule="auto"/>
        <w:ind w:left="714" w:hanging="750"/>
        <w:rPr>
          <w:sz w:val="21"/>
          <w:szCs w:val="21"/>
          <w:rtl/>
        </w:rPr>
      </w:pPr>
      <w:r w:rsidRPr="00257EFB">
        <w:rPr>
          <w:rFonts w:hint="cs"/>
          <w:sz w:val="21"/>
          <w:szCs w:val="21"/>
          <w:rtl/>
        </w:rPr>
        <w:t>8.3.7.</w:t>
      </w:r>
      <w:r w:rsidRPr="00257EFB">
        <w:rPr>
          <w:rFonts w:hint="cs"/>
          <w:sz w:val="21"/>
          <w:szCs w:val="21"/>
          <w:rtl/>
        </w:rPr>
        <w:tab/>
        <w:t>הביטוח מורחב לשפות את מדינת ישראל - רשות המיסים בישראל ככל שייחשבו אחראים למעשי ו/או מחדלי הספק והפועלים מטעמו.</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sz w:val="21"/>
          <w:szCs w:val="21"/>
          <w:rtl/>
        </w:rPr>
      </w:pPr>
      <w:r w:rsidRPr="00257EFB">
        <w:rPr>
          <w:rFonts w:hint="cs"/>
          <w:sz w:val="21"/>
          <w:szCs w:val="21"/>
          <w:rtl/>
        </w:rPr>
        <w:t xml:space="preserve">8.4.   </w:t>
      </w:r>
      <w:r w:rsidRPr="00257EFB">
        <w:rPr>
          <w:rFonts w:hint="cs"/>
          <w:sz w:val="21"/>
          <w:szCs w:val="21"/>
          <w:rtl/>
        </w:rPr>
        <w:tab/>
      </w:r>
      <w:r w:rsidRPr="00257EFB">
        <w:rPr>
          <w:rFonts w:hint="cs"/>
          <w:b/>
          <w:bCs/>
          <w:sz w:val="21"/>
          <w:szCs w:val="21"/>
          <w:u w:val="single"/>
          <w:rtl/>
        </w:rPr>
        <w:t>ביטוח אחריות המוביל או כל הסיכונים מטענים בהעברה</w:t>
      </w:r>
    </w:p>
    <w:p w:rsidR="006B710E" w:rsidRPr="00257EFB" w:rsidRDefault="006B710E" w:rsidP="006B710E">
      <w:pPr>
        <w:tabs>
          <w:tab w:val="left" w:pos="651"/>
        </w:tabs>
        <w:spacing w:after="60" w:line="360" w:lineRule="auto"/>
        <w:ind w:left="639" w:hanging="675"/>
        <w:jc w:val="both"/>
        <w:rPr>
          <w:sz w:val="21"/>
          <w:szCs w:val="21"/>
          <w:rtl/>
        </w:rPr>
      </w:pPr>
      <w:r w:rsidRPr="00257EFB">
        <w:rPr>
          <w:rFonts w:hint="cs"/>
          <w:sz w:val="21"/>
          <w:szCs w:val="21"/>
          <w:rtl/>
        </w:rPr>
        <w:t>8.4.1.</w:t>
      </w:r>
      <w:r w:rsidRPr="00257EFB">
        <w:rPr>
          <w:rFonts w:hint="cs"/>
          <w:sz w:val="21"/>
          <w:szCs w:val="21"/>
          <w:rtl/>
        </w:rPr>
        <w:tab/>
        <w:t xml:space="preserve">הפוליסה תכסה את אחריותו החוקית של הספק כמוביל לאבדן, נזק, והפסד שייגרמו למדינת ישראל - רשות המיסים בישראל עקב ביצוע העבודות, בגבול אחריות  שלא  יפחת מ 400,000  שקלים  להובלה בכלי רכב אחד. לחילופין ביטוח כל הסיכונים רכוש בהעברה על בסיס נזק ראשון שאינו כפוף לביטוח חסר, שלא יפחת מסך  400,000 שקלים  להובלה בכלי רכב אחד. </w:t>
      </w:r>
    </w:p>
    <w:p w:rsidR="006B710E" w:rsidRPr="00257EFB" w:rsidRDefault="006B710E" w:rsidP="006B710E">
      <w:pPr>
        <w:tabs>
          <w:tab w:val="left" w:pos="651"/>
        </w:tabs>
        <w:spacing w:before="240" w:after="60" w:line="360" w:lineRule="auto"/>
        <w:ind w:left="639" w:hanging="675"/>
        <w:jc w:val="both"/>
        <w:rPr>
          <w:sz w:val="21"/>
          <w:szCs w:val="21"/>
          <w:rtl/>
        </w:rPr>
      </w:pPr>
      <w:r w:rsidRPr="00257EFB">
        <w:rPr>
          <w:rFonts w:hint="cs"/>
          <w:sz w:val="21"/>
          <w:szCs w:val="21"/>
          <w:rtl/>
        </w:rPr>
        <w:t>8.4.2.</w:t>
      </w:r>
      <w:r w:rsidRPr="00257EFB">
        <w:rPr>
          <w:rFonts w:hint="cs"/>
          <w:sz w:val="21"/>
          <w:szCs w:val="21"/>
          <w:rtl/>
        </w:rPr>
        <w:tab/>
        <w:t>בכל מקרה, למען הסר יספק, הכיסוי הביטוחי יורחב לכלול כיסוי ולא יוגבל בכל חריג או סייג בגין: טעינה ופריקה של כלי הרכב או בקרבתו, נפילה ושמיטת  מטען, נזקים מבלימת פתע, נזק ע"י מטען אחר, נזקי מים ונזק בזדון.</w:t>
      </w:r>
    </w:p>
    <w:p w:rsidR="006B710E" w:rsidRPr="00257EFB" w:rsidRDefault="006B710E" w:rsidP="006B710E">
      <w:pPr>
        <w:pStyle w:val="1"/>
        <w:tabs>
          <w:tab w:val="left" w:pos="673"/>
        </w:tabs>
        <w:spacing w:before="240" w:line="360" w:lineRule="auto"/>
        <w:ind w:left="-36" w:right="0"/>
        <w:jc w:val="left"/>
        <w:rPr>
          <w:rFonts w:cs="David"/>
          <w:sz w:val="21"/>
          <w:szCs w:val="21"/>
          <w:rtl/>
        </w:rPr>
      </w:pPr>
      <w:r w:rsidRPr="00257EFB">
        <w:rPr>
          <w:rFonts w:cs="David" w:hint="cs"/>
          <w:b w:val="0"/>
          <w:bCs w:val="0"/>
          <w:sz w:val="21"/>
          <w:szCs w:val="21"/>
          <w:u w:val="none"/>
          <w:rtl/>
        </w:rPr>
        <w:t>8.5.</w:t>
      </w:r>
      <w:r w:rsidRPr="00257EFB">
        <w:rPr>
          <w:rFonts w:cs="David" w:hint="cs"/>
          <w:b w:val="0"/>
          <w:bCs w:val="0"/>
          <w:sz w:val="21"/>
          <w:szCs w:val="21"/>
          <w:u w:val="none"/>
          <w:rtl/>
        </w:rPr>
        <w:tab/>
      </w:r>
      <w:r w:rsidRPr="00257EFB">
        <w:rPr>
          <w:rFonts w:cs="David" w:hint="cs"/>
          <w:sz w:val="21"/>
          <w:szCs w:val="21"/>
          <w:rtl/>
        </w:rPr>
        <w:t>ביטוח כלי רכב</w:t>
      </w:r>
    </w:p>
    <w:p w:rsidR="006B710E" w:rsidRPr="00257EFB" w:rsidRDefault="006B710E" w:rsidP="006B710E">
      <w:pPr>
        <w:pStyle w:val="1"/>
        <w:tabs>
          <w:tab w:val="left" w:pos="673"/>
        </w:tabs>
        <w:spacing w:line="360" w:lineRule="auto"/>
        <w:ind w:left="-36" w:right="0" w:firstLine="709"/>
        <w:jc w:val="left"/>
        <w:rPr>
          <w:rFonts w:cs="David"/>
          <w:b w:val="0"/>
          <w:bCs w:val="0"/>
          <w:sz w:val="21"/>
          <w:szCs w:val="21"/>
          <w:u w:val="none"/>
          <w:rtl/>
        </w:rPr>
      </w:pPr>
      <w:r w:rsidRPr="00257EFB">
        <w:rPr>
          <w:rFonts w:cs="David" w:hint="cs"/>
          <w:b w:val="0"/>
          <w:bCs w:val="0"/>
          <w:sz w:val="21"/>
          <w:szCs w:val="21"/>
          <w:u w:val="none"/>
          <w:rtl/>
        </w:rPr>
        <w:t xml:space="preserve">כלי הרכב המשמשים לביצוע העברה יבוטחו בביטוח חובה, רכוש - נזק עצמי וצד שלישי כמקובל.  </w:t>
      </w:r>
    </w:p>
    <w:p w:rsidR="006B710E" w:rsidRPr="00257EFB" w:rsidRDefault="006B710E" w:rsidP="006B710E">
      <w:pPr>
        <w:tabs>
          <w:tab w:val="left" w:pos="673"/>
        </w:tabs>
        <w:spacing w:before="240" w:line="360" w:lineRule="auto"/>
        <w:jc w:val="both"/>
        <w:rPr>
          <w:sz w:val="21"/>
          <w:szCs w:val="21"/>
          <w:rtl/>
        </w:rPr>
      </w:pPr>
      <w:r w:rsidRPr="00257EFB">
        <w:rPr>
          <w:rFonts w:hint="cs"/>
          <w:sz w:val="21"/>
          <w:szCs w:val="21"/>
          <w:rtl/>
        </w:rPr>
        <w:t>8.6.</w:t>
      </w:r>
      <w:r w:rsidRPr="00257EFB">
        <w:rPr>
          <w:rFonts w:hint="cs"/>
          <w:sz w:val="21"/>
          <w:szCs w:val="21"/>
          <w:rtl/>
        </w:rPr>
        <w:tab/>
      </w:r>
      <w:r w:rsidRPr="00257EFB">
        <w:rPr>
          <w:rFonts w:hint="cs"/>
          <w:b/>
          <w:bCs/>
          <w:sz w:val="21"/>
          <w:szCs w:val="21"/>
          <w:u w:val="single"/>
          <w:rtl/>
        </w:rPr>
        <w:t>כללי</w:t>
      </w:r>
      <w:r w:rsidRPr="00257EFB">
        <w:rPr>
          <w:rFonts w:hint="cs"/>
          <w:sz w:val="21"/>
          <w:szCs w:val="21"/>
          <w:rtl/>
        </w:rPr>
        <w:t xml:space="preserve"> - בכל פוליסות הביטוח הנדרשות יכללו התנאים הבאים:</w:t>
      </w:r>
    </w:p>
    <w:p w:rsidR="006B710E" w:rsidRPr="00257EFB" w:rsidRDefault="006B710E" w:rsidP="006B710E">
      <w:pPr>
        <w:spacing w:before="240" w:line="360" w:lineRule="auto"/>
        <w:ind w:left="714" w:hanging="750"/>
        <w:jc w:val="both"/>
        <w:rPr>
          <w:sz w:val="21"/>
          <w:szCs w:val="21"/>
          <w:rtl/>
        </w:rPr>
      </w:pPr>
      <w:r w:rsidRPr="00257EFB">
        <w:rPr>
          <w:rFonts w:hint="cs"/>
          <w:sz w:val="21"/>
          <w:szCs w:val="21"/>
          <w:rtl/>
        </w:rPr>
        <w:t>8.6.1.</w:t>
      </w:r>
      <w:r w:rsidRPr="00257EFB">
        <w:rPr>
          <w:rFonts w:hint="cs"/>
          <w:sz w:val="21"/>
          <w:szCs w:val="21"/>
          <w:rtl/>
        </w:rPr>
        <w:tab/>
        <w:t>לשם המבוטח יתווספו כמבוטחים  נוספים:  מדינת ישראל -  רשות המיסים  בישראל (למעט פוליסת אחריות המוביל וביטוח כלי  רכב).</w:t>
      </w:r>
    </w:p>
    <w:p w:rsidR="006B710E" w:rsidRPr="00257EFB" w:rsidRDefault="006B710E" w:rsidP="006B710E">
      <w:pPr>
        <w:tabs>
          <w:tab w:val="left" w:pos="652"/>
        </w:tabs>
        <w:spacing w:before="60" w:after="60" w:line="360" w:lineRule="auto"/>
        <w:ind w:left="639" w:hanging="675"/>
        <w:jc w:val="both"/>
        <w:rPr>
          <w:sz w:val="21"/>
          <w:szCs w:val="21"/>
          <w:rtl/>
        </w:rPr>
      </w:pPr>
      <w:r w:rsidRPr="00257EFB">
        <w:rPr>
          <w:rFonts w:hint="cs"/>
          <w:sz w:val="21"/>
          <w:szCs w:val="21"/>
          <w:rtl/>
        </w:rPr>
        <w:t>8.6.2.</w:t>
      </w:r>
      <w:r w:rsidRPr="00257EFB">
        <w:rPr>
          <w:rFonts w:hint="cs"/>
          <w:sz w:val="21"/>
          <w:szCs w:val="21"/>
          <w:rtl/>
        </w:rPr>
        <w:tab/>
        <w:t>בכל מקרה של צמצום או ביטול הביטוח ע"י אחד הצדדים לא יהיה להם כל תוקף אלא אם ניתנה על כך הודעה מוקדמת של 45 יום לפחות במכתב רשום למזמין.</w:t>
      </w:r>
    </w:p>
    <w:p w:rsidR="006B710E" w:rsidRPr="00257EFB" w:rsidRDefault="006B710E" w:rsidP="006B710E">
      <w:pPr>
        <w:tabs>
          <w:tab w:val="left" w:pos="652"/>
        </w:tabs>
        <w:spacing w:before="60" w:after="60" w:line="360" w:lineRule="auto"/>
        <w:ind w:left="639" w:hanging="675"/>
        <w:jc w:val="both"/>
        <w:rPr>
          <w:sz w:val="21"/>
          <w:szCs w:val="21"/>
          <w:rtl/>
        </w:rPr>
      </w:pPr>
      <w:r w:rsidRPr="00257EFB">
        <w:rPr>
          <w:rFonts w:hint="cs"/>
          <w:sz w:val="21"/>
          <w:szCs w:val="21"/>
          <w:rtl/>
        </w:rPr>
        <w:t>8.6.3.</w:t>
      </w:r>
      <w:r w:rsidRPr="00257EFB">
        <w:rPr>
          <w:rFonts w:hint="cs"/>
          <w:b/>
          <w:bCs/>
          <w:sz w:val="21"/>
          <w:szCs w:val="21"/>
          <w:rtl/>
        </w:rPr>
        <w:tab/>
      </w:r>
      <w:r w:rsidRPr="00257EFB">
        <w:rPr>
          <w:rFonts w:hint="cs"/>
          <w:sz w:val="21"/>
          <w:szCs w:val="21"/>
          <w:rtl/>
        </w:rPr>
        <w:t>המבטח מוותר על כל זכות שיבוב/תחלוף, תביעה, חזרה או השתתפות כלפי המזמין ועובדיו ובלבד שהויתור לא יחול לטובת אדם שגרם לנזק מתוך כוונת זדון.</w:t>
      </w:r>
    </w:p>
    <w:p w:rsidR="006B710E" w:rsidRPr="00257EFB" w:rsidRDefault="006B710E" w:rsidP="006B710E">
      <w:pPr>
        <w:tabs>
          <w:tab w:val="left" w:pos="652"/>
        </w:tabs>
        <w:spacing w:before="60" w:after="60" w:line="360" w:lineRule="auto"/>
        <w:ind w:left="639" w:hanging="675"/>
        <w:jc w:val="both"/>
        <w:rPr>
          <w:sz w:val="21"/>
          <w:szCs w:val="21"/>
          <w:rtl/>
        </w:rPr>
      </w:pPr>
      <w:r w:rsidRPr="00257EFB">
        <w:rPr>
          <w:rFonts w:hint="cs"/>
          <w:sz w:val="21"/>
          <w:szCs w:val="21"/>
          <w:rtl/>
        </w:rPr>
        <w:t>8.6.4.</w:t>
      </w:r>
      <w:r w:rsidRPr="00257EFB">
        <w:rPr>
          <w:rFonts w:hint="cs"/>
          <w:sz w:val="21"/>
          <w:szCs w:val="21"/>
          <w:rtl/>
        </w:rPr>
        <w:tab/>
        <w:t>הספק יהיה אחראי בלעדית כלפי המבטח לתשלום דמי הביטוח עבור כל הפוליסות ולמילוי כל החובות המוטלות על המבוטח על פי תנאי הפוליסות.</w:t>
      </w:r>
    </w:p>
    <w:p w:rsidR="006B710E" w:rsidRPr="00257EFB" w:rsidRDefault="006B710E" w:rsidP="006B710E">
      <w:pPr>
        <w:tabs>
          <w:tab w:val="left" w:pos="652"/>
        </w:tabs>
        <w:spacing w:before="60" w:after="60" w:line="360" w:lineRule="auto"/>
        <w:ind w:left="-36"/>
        <w:jc w:val="both"/>
        <w:rPr>
          <w:sz w:val="21"/>
          <w:szCs w:val="21"/>
          <w:rtl/>
        </w:rPr>
      </w:pPr>
      <w:r w:rsidRPr="00257EFB">
        <w:rPr>
          <w:rFonts w:hint="cs"/>
          <w:sz w:val="21"/>
          <w:szCs w:val="21"/>
          <w:rtl/>
        </w:rPr>
        <w:t>8.6.5.</w:t>
      </w:r>
      <w:r w:rsidRPr="00257EFB">
        <w:rPr>
          <w:rFonts w:hint="cs"/>
          <w:sz w:val="21"/>
          <w:szCs w:val="21"/>
          <w:rtl/>
        </w:rPr>
        <w:tab/>
        <w:t>ההשתתפויות העצמיות הנקובות בכל פוליסה ופוליסה תחולנה בלעדית על הספק.</w:t>
      </w:r>
    </w:p>
    <w:p w:rsidR="006B710E" w:rsidRPr="00257EFB" w:rsidRDefault="006B710E" w:rsidP="006B710E">
      <w:pPr>
        <w:tabs>
          <w:tab w:val="left" w:pos="652"/>
        </w:tabs>
        <w:spacing w:before="60" w:after="60" w:line="360" w:lineRule="auto"/>
        <w:ind w:left="639" w:hanging="675"/>
        <w:jc w:val="both"/>
        <w:rPr>
          <w:sz w:val="21"/>
          <w:szCs w:val="21"/>
          <w:rtl/>
        </w:rPr>
      </w:pPr>
      <w:r w:rsidRPr="00257EFB">
        <w:rPr>
          <w:rFonts w:hint="cs"/>
          <w:sz w:val="21"/>
          <w:szCs w:val="21"/>
          <w:rtl/>
        </w:rPr>
        <w:t>8.6.6.</w:t>
      </w:r>
      <w:r w:rsidRPr="00257EFB">
        <w:rPr>
          <w:rFonts w:hint="cs"/>
          <w:sz w:val="21"/>
          <w:szCs w:val="21"/>
          <w:rtl/>
        </w:rPr>
        <w:tab/>
        <w:t>כל סעיף בפוליסות הביטוח המפקיע או מצמצם בדרך כל שהיא את אחריות המבטח, כאשר קיים ביטוח אחר לא יופעל כלפי המזמין, והביטוח הינו בחזקת ביטוח ראשוני המזכה במלוא הזכויות על פי הביטוח.</w:t>
      </w:r>
    </w:p>
    <w:p w:rsidR="006B710E" w:rsidRPr="00257EFB" w:rsidRDefault="006B710E" w:rsidP="006B710E">
      <w:pPr>
        <w:pStyle w:val="1"/>
        <w:tabs>
          <w:tab w:val="left" w:pos="652"/>
        </w:tabs>
        <w:spacing w:before="60" w:after="60" w:line="360" w:lineRule="auto"/>
        <w:ind w:left="639" w:right="0" w:hanging="675"/>
        <w:jc w:val="both"/>
        <w:rPr>
          <w:rFonts w:cs="David"/>
          <w:b w:val="0"/>
          <w:bCs w:val="0"/>
          <w:sz w:val="21"/>
          <w:szCs w:val="21"/>
          <w:u w:val="none"/>
          <w:rtl/>
        </w:rPr>
      </w:pPr>
      <w:r w:rsidRPr="00257EFB">
        <w:rPr>
          <w:rFonts w:cs="David" w:hint="cs"/>
          <w:b w:val="0"/>
          <w:bCs w:val="0"/>
          <w:sz w:val="21"/>
          <w:szCs w:val="21"/>
          <w:u w:val="none"/>
          <w:rtl/>
        </w:rPr>
        <w:t>8.6.7.</w:t>
      </w:r>
      <w:r w:rsidRPr="00257EFB">
        <w:rPr>
          <w:rFonts w:cs="David" w:hint="cs"/>
          <w:b w:val="0"/>
          <w:bCs w:val="0"/>
          <w:sz w:val="21"/>
          <w:szCs w:val="21"/>
          <w:u w:val="none"/>
          <w:rtl/>
        </w:rPr>
        <w:tab/>
        <w:t>העתקי פוליסות הביטוח מאושרות על ידי המבטח או אישור בחתימת המבטח על ביצוע  הביטוחים יומצאו על ידי הספק למזמין עד למועד חתימת ההסכם.</w:t>
      </w:r>
    </w:p>
    <w:p w:rsidR="006B710E" w:rsidRPr="00257EFB" w:rsidRDefault="006B710E" w:rsidP="006B710E">
      <w:pPr>
        <w:pStyle w:val="1"/>
        <w:tabs>
          <w:tab w:val="left" w:pos="652"/>
        </w:tabs>
        <w:spacing w:before="60" w:after="60" w:line="360" w:lineRule="auto"/>
        <w:ind w:left="639" w:right="0" w:hanging="675"/>
        <w:jc w:val="both"/>
        <w:rPr>
          <w:rFonts w:cs="David"/>
          <w:b w:val="0"/>
          <w:bCs w:val="0"/>
          <w:sz w:val="21"/>
          <w:szCs w:val="21"/>
          <w:u w:val="none"/>
          <w:rtl/>
        </w:rPr>
      </w:pPr>
      <w:r w:rsidRPr="00257EFB">
        <w:rPr>
          <w:rFonts w:cs="David" w:hint="cs"/>
          <w:b w:val="0"/>
          <w:bCs w:val="0"/>
          <w:sz w:val="21"/>
          <w:szCs w:val="21"/>
          <w:u w:val="none"/>
          <w:rtl/>
        </w:rPr>
        <w:t>8.6.8.</w:t>
      </w:r>
      <w:r w:rsidRPr="00257EFB">
        <w:rPr>
          <w:rFonts w:cs="David" w:hint="cs"/>
          <w:b w:val="0"/>
          <w:bCs w:val="0"/>
          <w:sz w:val="21"/>
          <w:szCs w:val="21"/>
          <w:u w:val="none"/>
          <w:rtl/>
        </w:rPr>
        <w:tab/>
        <w:t>הספק מתחייב בכל תקופת ההתקשרות החוזית עם המזמין להחזיק בתוקף את פוליסות הביטוח. הספק מתחייב לחדש את כל הביטוחים לכל אורך תקופת ההסכם ולהמציא אישור עריכת ביטוחים חתום על ידי המבטח  למזמין לכל המאוחר שבועיים  לפני תום תקופת הביטוח.</w:t>
      </w:r>
    </w:p>
    <w:p w:rsidR="006B710E" w:rsidRPr="00257EFB" w:rsidRDefault="006B710E" w:rsidP="006B710E">
      <w:pPr>
        <w:pStyle w:val="1"/>
        <w:tabs>
          <w:tab w:val="left" w:pos="652"/>
        </w:tabs>
        <w:spacing w:before="60" w:after="60" w:line="360" w:lineRule="auto"/>
        <w:ind w:left="639" w:right="0" w:hanging="675"/>
        <w:jc w:val="both"/>
        <w:rPr>
          <w:rFonts w:cs="David"/>
          <w:sz w:val="21"/>
          <w:szCs w:val="21"/>
          <w:u w:val="none"/>
          <w:rtl/>
        </w:rPr>
      </w:pPr>
      <w:r w:rsidRPr="00257EFB">
        <w:rPr>
          <w:rFonts w:cs="David" w:hint="cs"/>
          <w:b w:val="0"/>
          <w:bCs w:val="0"/>
          <w:sz w:val="21"/>
          <w:szCs w:val="21"/>
          <w:u w:val="none"/>
          <w:rtl/>
        </w:rPr>
        <w:t>8.6.9.</w:t>
      </w:r>
      <w:r w:rsidRPr="00257EFB">
        <w:rPr>
          <w:rFonts w:cs="David" w:hint="cs"/>
          <w:b w:val="0"/>
          <w:bCs w:val="0"/>
          <w:sz w:val="21"/>
          <w:szCs w:val="21"/>
          <w:u w:val="none"/>
          <w:rtl/>
        </w:rPr>
        <w:tab/>
        <w:t>אין בכל האמור בסעיפי הביטוח כדי לפטור את הספק מכל חובה החלה עליו על פי כל דין ועל פי ההסכם ואין לפרש את האמור כוויתור של המזמין על כל סעד או זכות  המוקנים לו על פי הדין ועל פי הסכם זה.</w:t>
      </w:r>
    </w:p>
    <w:p w:rsidR="006B710E" w:rsidRPr="00257EFB" w:rsidRDefault="006B710E" w:rsidP="006B710E">
      <w:pPr>
        <w:tabs>
          <w:tab w:val="left" w:pos="656"/>
        </w:tabs>
        <w:spacing w:before="240" w:after="60" w:line="360" w:lineRule="auto"/>
        <w:ind w:left="-36"/>
        <w:jc w:val="both"/>
        <w:rPr>
          <w:b/>
          <w:bCs/>
          <w:sz w:val="21"/>
          <w:szCs w:val="21"/>
          <w:rtl/>
        </w:rPr>
      </w:pPr>
      <w:r w:rsidRPr="00257EFB">
        <w:rPr>
          <w:rFonts w:hint="cs"/>
          <w:b/>
          <w:bCs/>
          <w:sz w:val="21"/>
          <w:szCs w:val="21"/>
          <w:rtl/>
        </w:rPr>
        <w:t>9</w:t>
      </w:r>
      <w:r w:rsidRPr="00257EFB">
        <w:rPr>
          <w:rFonts w:hint="cs"/>
          <w:sz w:val="21"/>
          <w:szCs w:val="21"/>
          <w:rtl/>
        </w:rPr>
        <w:t>.</w:t>
      </w:r>
      <w:r w:rsidRPr="00257EFB">
        <w:rPr>
          <w:rFonts w:hint="cs"/>
          <w:sz w:val="21"/>
          <w:szCs w:val="21"/>
          <w:rtl/>
        </w:rPr>
        <w:tab/>
      </w:r>
      <w:r w:rsidRPr="00257EFB">
        <w:rPr>
          <w:rFonts w:hint="cs"/>
          <w:b/>
          <w:bCs/>
          <w:sz w:val="21"/>
          <w:szCs w:val="21"/>
          <w:u w:val="single"/>
          <w:rtl/>
        </w:rPr>
        <w:t>ערבויות</w:t>
      </w:r>
      <w:r w:rsidRPr="00257EFB">
        <w:rPr>
          <w:rFonts w:hint="cs"/>
          <w:b/>
          <w:bCs/>
          <w:sz w:val="21"/>
          <w:szCs w:val="21"/>
          <w:rtl/>
        </w:rPr>
        <w:t xml:space="preserve">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9.1.</w:t>
      </w:r>
      <w:r w:rsidRPr="00257EFB">
        <w:rPr>
          <w:rFonts w:hint="cs"/>
          <w:sz w:val="21"/>
          <w:szCs w:val="21"/>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257EFB">
        <w:rPr>
          <w:rFonts w:hint="cs"/>
          <w:b/>
          <w:bCs/>
          <w:sz w:val="21"/>
          <w:szCs w:val="21"/>
          <w:rtl/>
        </w:rPr>
        <w:t>הערבות</w:t>
      </w:r>
      <w:r w:rsidRPr="00257EFB">
        <w:rPr>
          <w:rFonts w:hint="cs"/>
          <w:sz w:val="21"/>
          <w:szCs w:val="21"/>
          <w:rtl/>
        </w:rPr>
        <w:t xml:space="preserve">"). הערבות תהיה אוטונומית, בלתי מותנית, צמודה למדד המחירים לצרכן בנוסח המופיע בנספח ה' להסכם לפקודת משרד האוצר - רשות המסים בישראל הערבות תהא </w:t>
      </w:r>
      <w:r w:rsidRPr="00257EFB">
        <w:rPr>
          <w:rFonts w:hint="cs"/>
          <w:b/>
          <w:bCs/>
          <w:sz w:val="21"/>
          <w:szCs w:val="21"/>
          <w:rtl/>
        </w:rPr>
        <w:t>בגובה 10,000 ₪.</w:t>
      </w:r>
      <w:r w:rsidRPr="00257EFB">
        <w:rPr>
          <w:rFonts w:hint="cs"/>
          <w:sz w:val="21"/>
          <w:szCs w:val="21"/>
          <w:rtl/>
        </w:rPr>
        <w:t xml:space="preserve"> על הערבות לשאת את שמו המלא של המציע באופן מדויק.</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9.2.</w:t>
      </w:r>
      <w:r w:rsidRPr="00257EFB">
        <w:rPr>
          <w:rFonts w:hint="cs"/>
          <w:sz w:val="21"/>
          <w:szCs w:val="21"/>
          <w:rtl/>
        </w:rPr>
        <w:tab/>
        <w:t xml:space="preserve">הערבות תהא בתוקף עד לתאריך 31/5/15. ככל שעד למועד זה, לא יסתיים מתן השירותים לשביעות רצון המזמין, יאריך הספק את תוקף הערבות כך שהערבות תהיה תקפה עד למועד של לפחות 90 יום לאחר תום הסכם השלמת מתן השירותים, והכל לפי קביעת המזמין.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9.3.</w:t>
      </w:r>
      <w:r w:rsidRPr="00257EFB">
        <w:rPr>
          <w:rFonts w:hint="cs"/>
          <w:sz w:val="21"/>
          <w:szCs w:val="21"/>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9.4.</w:t>
      </w:r>
      <w:r w:rsidRPr="00257EFB">
        <w:rPr>
          <w:rFonts w:hint="cs"/>
          <w:sz w:val="21"/>
          <w:szCs w:val="21"/>
          <w:rtl/>
        </w:rPr>
        <w:tab/>
        <w:t>אי מסירת הערבות על ידי הספק מהווה הפרה יסודית של הסכם זה, והמזמין יהיה רשאי לבטלו באופן מיידי.</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9.5.</w:t>
      </w:r>
      <w:r w:rsidRPr="00257EFB">
        <w:rPr>
          <w:rFonts w:hint="cs"/>
          <w:sz w:val="21"/>
          <w:szCs w:val="21"/>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9.6.</w:t>
      </w:r>
      <w:r w:rsidRPr="00257EFB">
        <w:rPr>
          <w:rFonts w:hint="cs"/>
          <w:sz w:val="21"/>
          <w:szCs w:val="21"/>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9.7.</w:t>
      </w:r>
      <w:r w:rsidRPr="00257EFB">
        <w:rPr>
          <w:rFonts w:hint="cs"/>
          <w:sz w:val="21"/>
          <w:szCs w:val="21"/>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9.8.</w:t>
      </w:r>
      <w:r w:rsidRPr="00257EFB">
        <w:rPr>
          <w:rFonts w:hint="cs"/>
          <w:sz w:val="21"/>
          <w:szCs w:val="21"/>
          <w:rtl/>
        </w:rPr>
        <w:tab/>
        <w:t xml:space="preserve">המזמין יהיה רשאי להציג את הערבות לפירעון מיידי בכל מקרה של הפסקת ההתקשרות בהתאם לסעיף 10 להסכם שלהלן. </w:t>
      </w:r>
    </w:p>
    <w:p w:rsidR="006B710E" w:rsidRPr="00257EFB" w:rsidRDefault="006B710E" w:rsidP="006B710E">
      <w:pPr>
        <w:pStyle w:val="a4"/>
        <w:tabs>
          <w:tab w:val="left" w:pos="652"/>
        </w:tabs>
        <w:spacing w:before="60" w:after="60" w:line="360" w:lineRule="auto"/>
        <w:ind w:left="639" w:hanging="675"/>
        <w:jc w:val="both"/>
        <w:rPr>
          <w:sz w:val="21"/>
          <w:szCs w:val="21"/>
          <w:rtl/>
        </w:rPr>
      </w:pPr>
      <w:r w:rsidRPr="00257EFB">
        <w:rPr>
          <w:rFonts w:hint="cs"/>
          <w:sz w:val="21"/>
          <w:szCs w:val="21"/>
          <w:rtl/>
        </w:rPr>
        <w:t>9.9.</w:t>
      </w:r>
      <w:r w:rsidRPr="00257EFB">
        <w:rPr>
          <w:rFonts w:hint="cs"/>
          <w:sz w:val="21"/>
          <w:szCs w:val="21"/>
          <w:rtl/>
        </w:rPr>
        <w:tab/>
        <w:t xml:space="preserve">מתן הערבות כאמור, על כל התנאים המפורטים ואישורה בידי המזמין כמתאים לדרישותיו, מהווה תנאי מוקדם לכניסתו של הסכם זה לתוקף. </w:t>
      </w:r>
    </w:p>
    <w:p w:rsidR="006B710E" w:rsidRPr="00257EFB" w:rsidRDefault="006B710E" w:rsidP="006B710E">
      <w:pPr>
        <w:keepLines/>
        <w:widowControl w:val="0"/>
        <w:spacing w:before="240" w:after="60" w:line="360" w:lineRule="auto"/>
        <w:ind w:left="-36"/>
        <w:jc w:val="both"/>
        <w:rPr>
          <w:b/>
          <w:bCs/>
          <w:sz w:val="21"/>
          <w:szCs w:val="21"/>
          <w:rtl/>
        </w:rPr>
      </w:pPr>
      <w:r w:rsidRPr="00257EFB">
        <w:rPr>
          <w:rFonts w:hint="cs"/>
          <w:b/>
          <w:bCs/>
          <w:sz w:val="21"/>
          <w:szCs w:val="21"/>
          <w:rtl/>
        </w:rPr>
        <w:t>10</w:t>
      </w:r>
      <w:r w:rsidRPr="00257EFB">
        <w:rPr>
          <w:rFonts w:hint="cs"/>
          <w:sz w:val="21"/>
          <w:szCs w:val="21"/>
          <w:rtl/>
        </w:rPr>
        <w:t>.</w:t>
      </w:r>
      <w:r w:rsidRPr="00257EFB">
        <w:rPr>
          <w:rFonts w:hint="cs"/>
          <w:sz w:val="21"/>
          <w:szCs w:val="21"/>
          <w:rtl/>
        </w:rPr>
        <w:tab/>
      </w:r>
      <w:r w:rsidRPr="00257EFB">
        <w:rPr>
          <w:rFonts w:hint="cs"/>
          <w:b/>
          <w:bCs/>
          <w:sz w:val="21"/>
          <w:szCs w:val="21"/>
          <w:u w:val="single"/>
          <w:rtl/>
        </w:rPr>
        <w:t xml:space="preserve">הפרת ההסכם </w:t>
      </w:r>
    </w:p>
    <w:p w:rsidR="006B710E" w:rsidRPr="00257EFB" w:rsidRDefault="006B710E" w:rsidP="006B710E">
      <w:pPr>
        <w:keepLines/>
        <w:widowControl w:val="0"/>
        <w:tabs>
          <w:tab w:val="left" w:pos="673"/>
        </w:tabs>
        <w:spacing w:before="240" w:after="60" w:line="360" w:lineRule="auto"/>
        <w:ind w:left="-36"/>
        <w:jc w:val="both"/>
        <w:rPr>
          <w:sz w:val="21"/>
          <w:szCs w:val="21"/>
          <w:rtl/>
        </w:rPr>
      </w:pPr>
      <w:r w:rsidRPr="00257EFB">
        <w:rPr>
          <w:rFonts w:hint="cs"/>
          <w:sz w:val="21"/>
          <w:szCs w:val="21"/>
          <w:rtl/>
        </w:rPr>
        <w:t>10.1.</w:t>
      </w:r>
      <w:r w:rsidRPr="00257EFB">
        <w:rPr>
          <w:rFonts w:hint="cs"/>
          <w:sz w:val="21"/>
          <w:szCs w:val="21"/>
          <w:rtl/>
        </w:rPr>
        <w:tab/>
        <w:t xml:space="preserve">הספק מצהיר, כי הוא יודע שאין לו כל זכות בנכס, בכפוף להוראות חוזה זה. </w:t>
      </w:r>
    </w:p>
    <w:p w:rsidR="006B710E" w:rsidRPr="00257EFB" w:rsidRDefault="006B710E" w:rsidP="006B710E">
      <w:pPr>
        <w:keepLines/>
        <w:widowControl w:val="0"/>
        <w:tabs>
          <w:tab w:val="left" w:pos="673"/>
        </w:tabs>
        <w:spacing w:before="240" w:after="60" w:line="360" w:lineRule="auto"/>
        <w:ind w:left="669" w:hanging="705"/>
        <w:jc w:val="both"/>
        <w:rPr>
          <w:sz w:val="21"/>
          <w:szCs w:val="21"/>
          <w:rtl/>
        </w:rPr>
      </w:pPr>
      <w:r w:rsidRPr="00257EFB">
        <w:rPr>
          <w:rFonts w:hint="cs"/>
          <w:sz w:val="21"/>
          <w:szCs w:val="21"/>
          <w:rtl/>
        </w:rPr>
        <w:t>10.2.</w:t>
      </w:r>
      <w:r w:rsidRPr="00257EFB">
        <w:rPr>
          <w:rFonts w:hint="cs"/>
          <w:sz w:val="21"/>
          <w:szCs w:val="21"/>
          <w:rtl/>
        </w:rPr>
        <w:tab/>
        <w:t>מבלי לפגוע בכלליות הסכם זה, הפרת האמור בסעיפים 4, 5, 6, 7, 8, 9, ו- 16 של ההסכם מהווה הפרה יסודית של ההסכם.</w:t>
      </w:r>
    </w:p>
    <w:p w:rsidR="006B710E" w:rsidRPr="00257EFB" w:rsidRDefault="006B710E" w:rsidP="006B710E">
      <w:pPr>
        <w:spacing w:before="60" w:after="60" w:line="360" w:lineRule="auto"/>
        <w:ind w:left="669" w:hanging="705"/>
        <w:jc w:val="both"/>
        <w:rPr>
          <w:sz w:val="21"/>
          <w:szCs w:val="21"/>
          <w:rtl/>
        </w:rPr>
      </w:pPr>
      <w:r w:rsidRPr="00257EFB">
        <w:rPr>
          <w:rFonts w:hint="cs"/>
          <w:sz w:val="21"/>
          <w:szCs w:val="21"/>
          <w:rtl/>
        </w:rPr>
        <w:t>10.3.</w:t>
      </w:r>
      <w:r w:rsidRPr="00257EFB">
        <w:rPr>
          <w:rFonts w:hint="cs"/>
          <w:b/>
          <w:bCs/>
          <w:sz w:val="21"/>
          <w:szCs w:val="21"/>
          <w:rtl/>
        </w:rPr>
        <w:tab/>
      </w:r>
      <w:r w:rsidRPr="00257EFB">
        <w:rPr>
          <w:rFonts w:hint="cs"/>
          <w:sz w:val="21"/>
          <w:szCs w:val="21"/>
          <w:rtl/>
        </w:rPr>
        <w:t xml:space="preserve">הפר הספק הסכם זה הפרה יסודית לפי הסכם זה או כהגדרתה בחוק החוזים (תרופות בשל הפרת הסכם), תשל"א </w:t>
      </w:r>
      <w:r w:rsidRPr="00257EFB">
        <w:rPr>
          <w:sz w:val="21"/>
          <w:szCs w:val="21"/>
        </w:rPr>
        <w:t>–</w:t>
      </w:r>
      <w:r w:rsidRPr="00257EFB">
        <w:rPr>
          <w:rFonts w:hint="cs"/>
          <w:sz w:val="21"/>
          <w:szCs w:val="21"/>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6B710E" w:rsidRPr="00257EFB" w:rsidRDefault="006B710E" w:rsidP="006B710E">
      <w:pPr>
        <w:keepLines/>
        <w:widowControl w:val="0"/>
        <w:spacing w:after="60" w:line="360" w:lineRule="auto"/>
        <w:ind w:left="669" w:hanging="705"/>
        <w:jc w:val="both"/>
        <w:rPr>
          <w:b/>
          <w:bCs/>
          <w:sz w:val="21"/>
          <w:szCs w:val="21"/>
          <w:rtl/>
        </w:rPr>
      </w:pPr>
      <w:r w:rsidRPr="00257EFB">
        <w:rPr>
          <w:rFonts w:hint="cs"/>
          <w:sz w:val="21"/>
          <w:szCs w:val="21"/>
          <w:rtl/>
        </w:rPr>
        <w:t>10.4.</w:t>
      </w:r>
      <w:r w:rsidRPr="00257EFB">
        <w:rPr>
          <w:rFonts w:hint="cs"/>
          <w:b/>
          <w:bCs/>
          <w:sz w:val="21"/>
          <w:szCs w:val="21"/>
          <w:rtl/>
        </w:rPr>
        <w:tab/>
      </w:r>
      <w:r w:rsidRPr="00257EFB">
        <w:rPr>
          <w:rFonts w:hint="cs"/>
          <w:sz w:val="21"/>
          <w:szCs w:val="21"/>
          <w:rtl/>
        </w:rPr>
        <w:t xml:space="preserve">מבלי לפגוע בכלליות האמור, יהיה המזמין רשאי לבטל הסכם זה ללא צורך בהודעה מוקדמת לספק, בהתרחש כל אחד מהמקרים הבאים: </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10.4.1.</w:t>
      </w:r>
      <w:r w:rsidRPr="00257EFB">
        <w:rPr>
          <w:rFonts w:hint="cs"/>
          <w:sz w:val="21"/>
          <w:szCs w:val="21"/>
          <w:rtl/>
        </w:rPr>
        <w:tab/>
        <w:t>אם ימונה כונס נכסים זמני או קבוע לעסקי ו/או רכוש הספק.</w:t>
      </w:r>
      <w:r w:rsidRPr="00257EFB">
        <w:rPr>
          <w:rFonts w:hint="cs"/>
          <w:sz w:val="21"/>
          <w:szCs w:val="21"/>
          <w:rtl/>
        </w:rPr>
        <w:tab/>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10.4.2.</w:t>
      </w:r>
      <w:r w:rsidRPr="00257EFB">
        <w:rPr>
          <w:rFonts w:hint="cs"/>
          <w:sz w:val="21"/>
          <w:szCs w:val="21"/>
          <w:rtl/>
        </w:rPr>
        <w:tab/>
        <w:t>אם ימונה קדם מפרק או מפרק זמני או מפרק קבוע לספק.</w:t>
      </w:r>
      <w:r w:rsidRPr="00257EFB">
        <w:rPr>
          <w:rFonts w:hint="cs"/>
          <w:sz w:val="21"/>
          <w:szCs w:val="21"/>
          <w:rtl/>
        </w:rPr>
        <w:tab/>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10.4.3.</w:t>
      </w:r>
      <w:r w:rsidRPr="00257EFB">
        <w:rPr>
          <w:rFonts w:hint="cs"/>
          <w:sz w:val="21"/>
          <w:szCs w:val="21"/>
          <w:rtl/>
        </w:rPr>
        <w:tab/>
        <w:t>אם הספק הפסיק לנהל את עסקיו לתקופה רצופה העולה על 30 יום.</w:t>
      </w:r>
    </w:p>
    <w:p w:rsidR="006B710E" w:rsidRPr="00257EFB" w:rsidRDefault="006B710E" w:rsidP="006B710E">
      <w:pPr>
        <w:tabs>
          <w:tab w:val="left" w:pos="673"/>
        </w:tabs>
        <w:spacing w:before="60" w:after="60" w:line="360" w:lineRule="auto"/>
        <w:ind w:left="673" w:hanging="709"/>
        <w:jc w:val="both"/>
        <w:rPr>
          <w:sz w:val="21"/>
          <w:szCs w:val="21"/>
          <w:rtl/>
        </w:rPr>
      </w:pPr>
      <w:r w:rsidRPr="00257EFB">
        <w:rPr>
          <w:rFonts w:hint="cs"/>
          <w:sz w:val="21"/>
          <w:szCs w:val="21"/>
          <w:rtl/>
        </w:rPr>
        <w:t xml:space="preserve">10.4.4. </w:t>
      </w:r>
      <w:r w:rsidRPr="00257EFB">
        <w:rPr>
          <w:rFonts w:hint="cs"/>
          <w:sz w:val="21"/>
          <w:szCs w:val="21"/>
          <w:rtl/>
        </w:rPr>
        <w:tab/>
      </w:r>
      <w:r w:rsidRPr="00257EFB">
        <w:rPr>
          <w:rFonts w:hint="cs"/>
          <w:sz w:val="21"/>
          <w:szCs w:val="21"/>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6B710E" w:rsidRPr="00257EFB" w:rsidRDefault="006B710E" w:rsidP="006B710E">
      <w:pPr>
        <w:tabs>
          <w:tab w:val="left" w:pos="673"/>
        </w:tabs>
        <w:spacing w:before="60" w:after="60" w:line="360" w:lineRule="auto"/>
        <w:ind w:left="-36"/>
        <w:jc w:val="both"/>
        <w:rPr>
          <w:sz w:val="21"/>
          <w:szCs w:val="21"/>
          <w:rtl/>
        </w:rPr>
      </w:pPr>
      <w:r w:rsidRPr="00257EFB">
        <w:rPr>
          <w:rFonts w:hint="cs"/>
          <w:sz w:val="21"/>
          <w:szCs w:val="21"/>
          <w:rtl/>
        </w:rPr>
        <w:t xml:space="preserve">10.4.5. </w:t>
      </w:r>
      <w:r w:rsidRPr="00257EFB">
        <w:rPr>
          <w:rFonts w:hint="cs"/>
          <w:sz w:val="21"/>
          <w:szCs w:val="21"/>
          <w:rtl/>
        </w:rPr>
        <w:tab/>
        <w:t xml:space="preserve">אם הספק הסתלק מביצוע התחייבויותיו על פי ההסכם. </w:t>
      </w:r>
    </w:p>
    <w:p w:rsidR="006B710E" w:rsidRPr="00257EFB" w:rsidRDefault="006B710E" w:rsidP="006B710E">
      <w:pPr>
        <w:tabs>
          <w:tab w:val="left" w:pos="673"/>
        </w:tabs>
        <w:spacing w:before="60" w:after="60" w:line="360" w:lineRule="auto"/>
        <w:ind w:left="669" w:hanging="705"/>
        <w:jc w:val="both"/>
        <w:rPr>
          <w:sz w:val="21"/>
          <w:szCs w:val="21"/>
          <w:rtl/>
        </w:rPr>
      </w:pPr>
      <w:r w:rsidRPr="00257EFB">
        <w:rPr>
          <w:rFonts w:hint="cs"/>
          <w:sz w:val="21"/>
          <w:szCs w:val="21"/>
          <w:rtl/>
        </w:rPr>
        <w:t xml:space="preserve">10.4.6. </w:t>
      </w:r>
      <w:r w:rsidRPr="00257EFB">
        <w:rPr>
          <w:rFonts w:hint="cs"/>
          <w:sz w:val="21"/>
          <w:szCs w:val="21"/>
          <w:rtl/>
        </w:rPr>
        <w:tab/>
        <w:t>כאשר יש בידי המזמין הוכחות להנחת דעתו שהספק או אדם אחר שמו או מטעמו נתן ו/או הציע לאדם אחר שוחד, מענק או טובת הנאה כלשהי בקשר להסכם זה.</w:t>
      </w:r>
    </w:p>
    <w:p w:rsidR="006B710E" w:rsidRPr="00257EFB" w:rsidRDefault="006B710E" w:rsidP="006B710E">
      <w:pPr>
        <w:spacing w:after="60" w:line="360" w:lineRule="auto"/>
        <w:ind w:left="669" w:hanging="705"/>
        <w:jc w:val="both"/>
        <w:rPr>
          <w:sz w:val="21"/>
          <w:szCs w:val="21"/>
          <w:rtl/>
        </w:rPr>
      </w:pPr>
      <w:r w:rsidRPr="00257EFB">
        <w:rPr>
          <w:rFonts w:hint="cs"/>
          <w:sz w:val="21"/>
          <w:szCs w:val="21"/>
          <w:rtl/>
        </w:rPr>
        <w:t>10.5.</w:t>
      </w:r>
      <w:r w:rsidRPr="00257EFB">
        <w:rPr>
          <w:rFonts w:hint="cs"/>
          <w:sz w:val="21"/>
          <w:szCs w:val="21"/>
          <w:rtl/>
        </w:rPr>
        <w:tab/>
        <w:t>עם הפסקת ההתקשרות על פי סעיף זה, רשאי המזמין לשקול בין בעצמו ובין בהתקשרות עם צד ג' להמשיך ולבצע את העבודות נשוא הסכם זה.</w:t>
      </w:r>
    </w:p>
    <w:p w:rsidR="00257EFB" w:rsidRPr="00257EFB" w:rsidRDefault="00257EFB" w:rsidP="006B710E">
      <w:pPr>
        <w:spacing w:after="60" w:line="360" w:lineRule="auto"/>
        <w:ind w:left="669" w:hanging="705"/>
        <w:jc w:val="both"/>
        <w:rPr>
          <w:sz w:val="21"/>
          <w:szCs w:val="21"/>
          <w:rtl/>
        </w:rPr>
      </w:pPr>
    </w:p>
    <w:p w:rsidR="00257EFB" w:rsidRPr="00257EFB" w:rsidRDefault="00257EFB" w:rsidP="006B710E">
      <w:pPr>
        <w:spacing w:after="60" w:line="360" w:lineRule="auto"/>
        <w:ind w:left="669" w:hanging="705"/>
        <w:jc w:val="both"/>
        <w:rPr>
          <w:sz w:val="21"/>
          <w:szCs w:val="21"/>
          <w:rtl/>
        </w:rPr>
      </w:pPr>
    </w:p>
    <w:p w:rsidR="00257EFB" w:rsidRPr="00257EFB" w:rsidRDefault="00257EFB" w:rsidP="006B710E">
      <w:pPr>
        <w:spacing w:after="60" w:line="360" w:lineRule="auto"/>
        <w:ind w:left="669" w:hanging="705"/>
        <w:jc w:val="both"/>
        <w:rPr>
          <w:sz w:val="21"/>
          <w:szCs w:val="21"/>
          <w:rtl/>
        </w:rPr>
      </w:pPr>
    </w:p>
    <w:p w:rsidR="00257EFB" w:rsidRPr="00257EFB" w:rsidRDefault="00257EFB" w:rsidP="006B710E">
      <w:pPr>
        <w:spacing w:after="60" w:line="360" w:lineRule="auto"/>
        <w:ind w:left="669" w:hanging="705"/>
        <w:jc w:val="both"/>
        <w:rPr>
          <w:sz w:val="21"/>
          <w:szCs w:val="21"/>
          <w:rtl/>
        </w:rPr>
      </w:pPr>
    </w:p>
    <w:p w:rsidR="006B710E" w:rsidRPr="00257EFB" w:rsidRDefault="006B710E" w:rsidP="006B710E">
      <w:pPr>
        <w:tabs>
          <w:tab w:val="left" w:pos="652"/>
        </w:tabs>
        <w:spacing w:before="240" w:after="60" w:line="360" w:lineRule="auto"/>
        <w:ind w:left="-36"/>
        <w:jc w:val="both"/>
        <w:rPr>
          <w:b/>
          <w:bCs/>
          <w:sz w:val="21"/>
          <w:szCs w:val="21"/>
          <w:rtl/>
        </w:rPr>
      </w:pPr>
      <w:r w:rsidRPr="00257EFB">
        <w:rPr>
          <w:rFonts w:hint="cs"/>
          <w:b/>
          <w:bCs/>
          <w:sz w:val="21"/>
          <w:szCs w:val="21"/>
          <w:rtl/>
        </w:rPr>
        <w:t>11</w:t>
      </w:r>
      <w:r w:rsidRPr="00257EFB">
        <w:rPr>
          <w:rFonts w:hint="cs"/>
          <w:sz w:val="21"/>
          <w:szCs w:val="21"/>
          <w:rtl/>
        </w:rPr>
        <w:t>.</w:t>
      </w:r>
      <w:r w:rsidRPr="00257EFB">
        <w:rPr>
          <w:rFonts w:hint="cs"/>
          <w:b/>
          <w:bCs/>
          <w:sz w:val="21"/>
          <w:szCs w:val="21"/>
          <w:rtl/>
        </w:rPr>
        <w:tab/>
      </w:r>
      <w:r w:rsidRPr="00257EFB">
        <w:rPr>
          <w:rFonts w:hint="cs"/>
          <w:b/>
          <w:bCs/>
          <w:sz w:val="21"/>
          <w:szCs w:val="21"/>
          <w:u w:val="single"/>
          <w:rtl/>
        </w:rPr>
        <w:t>אי הסבה</w:t>
      </w:r>
    </w:p>
    <w:p w:rsidR="006B710E" w:rsidRPr="00257EFB" w:rsidRDefault="006B710E" w:rsidP="006B710E">
      <w:pPr>
        <w:keepLines/>
        <w:widowControl w:val="0"/>
        <w:spacing w:after="60" w:line="360" w:lineRule="auto"/>
        <w:ind w:left="714" w:hanging="750"/>
        <w:jc w:val="both"/>
        <w:rPr>
          <w:sz w:val="21"/>
          <w:szCs w:val="21"/>
          <w:rtl/>
        </w:rPr>
      </w:pPr>
      <w:r w:rsidRPr="00257EFB">
        <w:rPr>
          <w:rFonts w:hint="cs"/>
          <w:sz w:val="21"/>
          <w:szCs w:val="21"/>
          <w:rtl/>
        </w:rPr>
        <w:t>11.1.</w:t>
      </w:r>
      <w:r w:rsidRPr="00257EFB">
        <w:rPr>
          <w:rFonts w:hint="cs"/>
          <w:sz w:val="21"/>
          <w:szCs w:val="21"/>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11.2.</w:t>
      </w:r>
      <w:r w:rsidRPr="00257EFB">
        <w:rPr>
          <w:rFonts w:hint="cs"/>
          <w:sz w:val="21"/>
          <w:szCs w:val="21"/>
          <w:rtl/>
        </w:rPr>
        <w:tab/>
        <w:t>המזמין רשאי לסרב לבקשת הספק כאמור לעיל על פי שיקול דעתי הבלעדי ואין הוא חייב לפרט את סיבותיו.</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11.3.</w:t>
      </w:r>
      <w:r w:rsidRPr="00257EFB">
        <w:rPr>
          <w:rFonts w:hint="cs"/>
          <w:sz w:val="21"/>
          <w:szCs w:val="21"/>
          <w:rtl/>
        </w:rPr>
        <w:tab/>
        <w:t xml:space="preserve">נתן המזמין את הסכמתו במפורש לבקשת הספק, לא יהיה בכך כדי לפטור את הספק מאחריותו והתחייבויותיו לפי הסכם זה. </w:t>
      </w:r>
    </w:p>
    <w:p w:rsidR="006B710E" w:rsidRPr="00257EFB" w:rsidRDefault="006B710E" w:rsidP="006B710E">
      <w:pPr>
        <w:spacing w:before="60" w:after="60" w:line="360" w:lineRule="auto"/>
        <w:ind w:left="714"/>
        <w:jc w:val="both"/>
        <w:rPr>
          <w:sz w:val="21"/>
          <w:szCs w:val="21"/>
          <w:rtl/>
        </w:rPr>
      </w:pPr>
      <w:r w:rsidRPr="00257EFB">
        <w:rPr>
          <w:rFonts w:hint="cs"/>
          <w:sz w:val="21"/>
          <w:szCs w:val="21"/>
          <w:rtl/>
        </w:rPr>
        <w:t xml:space="preserve">המזמין רשאי לבטל את הסכמתו על פי שיקול דעתו הבלעדי במסירת הודעה בכתב לספק ואין הוא חייב לפרט את סיבותיו. </w:t>
      </w:r>
    </w:p>
    <w:p w:rsidR="006B710E" w:rsidRPr="00257EFB" w:rsidRDefault="006B710E" w:rsidP="006B710E">
      <w:pPr>
        <w:keepLines/>
        <w:widowControl w:val="0"/>
        <w:tabs>
          <w:tab w:val="left" w:pos="656"/>
        </w:tabs>
        <w:spacing w:before="240" w:after="60" w:line="360" w:lineRule="auto"/>
        <w:ind w:left="-36"/>
        <w:jc w:val="both"/>
        <w:rPr>
          <w:b/>
          <w:bCs/>
          <w:sz w:val="21"/>
          <w:szCs w:val="21"/>
          <w:u w:val="single"/>
          <w:rtl/>
        </w:rPr>
      </w:pPr>
      <w:r w:rsidRPr="00257EFB">
        <w:rPr>
          <w:rFonts w:hint="cs"/>
          <w:b/>
          <w:bCs/>
          <w:sz w:val="21"/>
          <w:szCs w:val="21"/>
          <w:rtl/>
        </w:rPr>
        <w:t>12</w:t>
      </w:r>
      <w:r w:rsidRPr="00257EFB">
        <w:rPr>
          <w:rFonts w:hint="cs"/>
          <w:sz w:val="21"/>
          <w:szCs w:val="21"/>
          <w:rtl/>
        </w:rPr>
        <w:t>.</w:t>
      </w:r>
      <w:r w:rsidRPr="00257EFB">
        <w:rPr>
          <w:rFonts w:hint="cs"/>
          <w:b/>
          <w:bCs/>
          <w:sz w:val="21"/>
          <w:szCs w:val="21"/>
          <w:rtl/>
        </w:rPr>
        <w:tab/>
      </w:r>
      <w:r w:rsidRPr="00257EFB">
        <w:rPr>
          <w:rFonts w:hint="cs"/>
          <w:b/>
          <w:bCs/>
          <w:sz w:val="21"/>
          <w:szCs w:val="21"/>
          <w:u w:val="single"/>
          <w:rtl/>
        </w:rPr>
        <w:t xml:space="preserve">התמורה ותנאי הצמדה </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12.1.</w:t>
      </w:r>
      <w:r w:rsidRPr="00257EFB">
        <w:rPr>
          <w:rFonts w:hint="cs"/>
          <w:sz w:val="21"/>
          <w:szCs w:val="21"/>
          <w:rtl/>
        </w:rPr>
        <w:tab/>
        <w:t xml:space="preserve">התמורה להסכם זה הינה כמפורט בהצעת הספק בנספח ב' להסכם בלבד. </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ab/>
      </w:r>
      <w:r w:rsidRPr="00257EFB">
        <w:rPr>
          <w:rFonts w:hint="cs"/>
          <w:sz w:val="21"/>
          <w:szCs w:val="21"/>
          <w:rtl/>
        </w:rPr>
        <w:tab/>
      </w:r>
      <w:r w:rsidRPr="00257EFB">
        <w:rPr>
          <w:rFonts w:hint="cs"/>
          <w:b/>
          <w:bCs/>
          <w:sz w:val="21"/>
          <w:szCs w:val="21"/>
          <w:rtl/>
        </w:rPr>
        <w:t>התמורה תשולם בתום מתן השירותים בהתאם לנספח ג' לשביעות רצונו המלאה של המזמין</w:t>
      </w:r>
      <w:r w:rsidRPr="00257EFB">
        <w:rPr>
          <w:rFonts w:hint="cs"/>
          <w:sz w:val="21"/>
          <w:szCs w:val="21"/>
          <w:rtl/>
        </w:rPr>
        <w:t>.</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12.2.</w:t>
      </w:r>
      <w:r w:rsidRPr="00257EFB">
        <w:rPr>
          <w:rFonts w:hint="cs"/>
          <w:sz w:val="21"/>
          <w:szCs w:val="21"/>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12.5.</w:t>
      </w:r>
      <w:r w:rsidRPr="00257EFB">
        <w:rPr>
          <w:rFonts w:hint="cs"/>
          <w:sz w:val="21"/>
          <w:szCs w:val="21"/>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w:t>
      </w:r>
      <w:r w:rsidRPr="00257EFB">
        <w:rPr>
          <w:rFonts w:hint="cs"/>
          <w:i/>
          <w:iCs/>
          <w:sz w:val="21"/>
          <w:szCs w:val="21"/>
          <w:rtl/>
        </w:rPr>
        <w:t>ה</w:t>
      </w:r>
      <w:r w:rsidRPr="00257EFB">
        <w:rPr>
          <w:rFonts w:hint="cs"/>
          <w:sz w:val="21"/>
          <w:szCs w:val="21"/>
          <w:rtl/>
        </w:rPr>
        <w:t>כללי.</w:t>
      </w:r>
    </w:p>
    <w:p w:rsidR="006B710E" w:rsidRPr="00257EFB" w:rsidRDefault="006B710E" w:rsidP="006B710E">
      <w:pPr>
        <w:spacing w:before="240" w:after="60" w:line="360" w:lineRule="auto"/>
        <w:ind w:left="-36"/>
        <w:jc w:val="both"/>
        <w:rPr>
          <w:b/>
          <w:bCs/>
          <w:sz w:val="21"/>
          <w:szCs w:val="21"/>
          <w:u w:val="single"/>
          <w:rtl/>
        </w:rPr>
      </w:pPr>
      <w:r w:rsidRPr="00257EFB">
        <w:rPr>
          <w:rFonts w:hint="cs"/>
          <w:sz w:val="21"/>
          <w:szCs w:val="21"/>
          <w:rtl/>
        </w:rPr>
        <w:t>.13</w:t>
      </w:r>
      <w:r w:rsidRPr="00257EFB">
        <w:rPr>
          <w:rFonts w:hint="cs"/>
          <w:b/>
          <w:bCs/>
          <w:sz w:val="21"/>
          <w:szCs w:val="21"/>
          <w:rtl/>
        </w:rPr>
        <w:t>.</w:t>
      </w:r>
      <w:r w:rsidRPr="00257EFB">
        <w:rPr>
          <w:rFonts w:hint="cs"/>
          <w:sz w:val="21"/>
          <w:szCs w:val="21"/>
          <w:rtl/>
        </w:rPr>
        <w:t xml:space="preserve">  </w:t>
      </w:r>
      <w:r w:rsidRPr="00257EFB">
        <w:rPr>
          <w:rFonts w:hint="cs"/>
          <w:sz w:val="21"/>
          <w:szCs w:val="21"/>
          <w:rtl/>
        </w:rPr>
        <w:tab/>
      </w:r>
      <w:r w:rsidRPr="00257EFB">
        <w:rPr>
          <w:rFonts w:hint="cs"/>
          <w:b/>
          <w:bCs/>
          <w:sz w:val="21"/>
          <w:szCs w:val="21"/>
          <w:u w:val="single"/>
          <w:rtl/>
        </w:rPr>
        <w:t xml:space="preserve">קיזוז </w:t>
      </w:r>
    </w:p>
    <w:p w:rsidR="006B710E" w:rsidRPr="00257EFB" w:rsidRDefault="006B710E" w:rsidP="006B710E">
      <w:pPr>
        <w:pStyle w:val="1"/>
        <w:tabs>
          <w:tab w:val="left" w:pos="652"/>
        </w:tabs>
        <w:spacing w:before="60" w:after="60" w:line="360" w:lineRule="auto"/>
        <w:ind w:left="639" w:right="0" w:hanging="675"/>
        <w:jc w:val="both"/>
        <w:rPr>
          <w:rFonts w:cs="David"/>
          <w:sz w:val="21"/>
          <w:szCs w:val="21"/>
          <w:u w:val="none"/>
          <w:rtl/>
        </w:rPr>
      </w:pPr>
      <w:r w:rsidRPr="00257EFB">
        <w:rPr>
          <w:rFonts w:cs="David" w:hint="cs"/>
          <w:b w:val="0"/>
          <w:bCs w:val="0"/>
          <w:sz w:val="21"/>
          <w:szCs w:val="21"/>
          <w:u w:val="none"/>
          <w:rtl/>
        </w:rPr>
        <w:t>13.1.</w:t>
      </w:r>
      <w:r w:rsidRPr="00257EFB">
        <w:rPr>
          <w:rFonts w:cs="David" w:hint="cs"/>
          <w:b w:val="0"/>
          <w:bCs w:val="0"/>
          <w:sz w:val="21"/>
          <w:szCs w:val="21"/>
          <w:u w:val="none"/>
          <w:rtl/>
        </w:rPr>
        <w:tab/>
        <w:t xml:space="preserve">המזמין יהיה רשאי לקזז מכל תשלום המגיע ממנו לספק כל סכום אשר חייב לו הספק בהתאם להוראות הסכם זה. </w:t>
      </w:r>
    </w:p>
    <w:p w:rsidR="006B710E" w:rsidRPr="00257EFB" w:rsidRDefault="006B710E" w:rsidP="006B710E">
      <w:pPr>
        <w:pStyle w:val="1"/>
        <w:tabs>
          <w:tab w:val="left" w:pos="652"/>
        </w:tabs>
        <w:spacing w:before="60" w:after="60" w:line="360" w:lineRule="auto"/>
        <w:ind w:left="639" w:right="0" w:hanging="675"/>
        <w:jc w:val="both"/>
        <w:rPr>
          <w:rFonts w:cs="David"/>
          <w:sz w:val="21"/>
          <w:szCs w:val="21"/>
          <w:u w:val="none"/>
          <w:rtl/>
        </w:rPr>
      </w:pPr>
      <w:r w:rsidRPr="00257EFB">
        <w:rPr>
          <w:rFonts w:cs="David" w:hint="cs"/>
          <w:b w:val="0"/>
          <w:bCs w:val="0"/>
          <w:sz w:val="21"/>
          <w:szCs w:val="21"/>
          <w:u w:val="none"/>
          <w:rtl/>
        </w:rPr>
        <w:t>13.2</w:t>
      </w:r>
      <w:r w:rsidRPr="00257EFB">
        <w:rPr>
          <w:rFonts w:cs="David" w:hint="cs"/>
          <w:sz w:val="21"/>
          <w:szCs w:val="21"/>
          <w:u w:val="none"/>
          <w:rtl/>
        </w:rPr>
        <w:t>.</w:t>
      </w:r>
      <w:r w:rsidRPr="00257EFB">
        <w:rPr>
          <w:rFonts w:cs="David" w:hint="cs"/>
          <w:sz w:val="21"/>
          <w:szCs w:val="21"/>
          <w:u w:val="none"/>
          <w:rtl/>
        </w:rPr>
        <w:tab/>
      </w:r>
      <w:r w:rsidRPr="00257EFB">
        <w:rPr>
          <w:rFonts w:cs="David" w:hint="cs"/>
          <w:b w:val="0"/>
          <w:bCs w:val="0"/>
          <w:sz w:val="21"/>
          <w:szCs w:val="21"/>
          <w:u w:val="none"/>
          <w:rtl/>
        </w:rPr>
        <w:t>בטרם ייעשה המזמין שימוש בזכותו לקיזוז כאמור, ייתן המזמין לספק הודעה בכתב מראש בדבר כוונתו לערוך הקיזוז.</w:t>
      </w:r>
    </w:p>
    <w:p w:rsidR="006B710E" w:rsidRPr="00257EFB" w:rsidRDefault="006B710E" w:rsidP="006B710E">
      <w:pPr>
        <w:pStyle w:val="1"/>
        <w:tabs>
          <w:tab w:val="left" w:pos="652"/>
        </w:tabs>
        <w:spacing w:before="240" w:after="60" w:line="360" w:lineRule="auto"/>
        <w:ind w:left="-36" w:right="0"/>
        <w:jc w:val="both"/>
        <w:rPr>
          <w:rFonts w:ascii="Arial" w:hAnsi="Arial" w:cs="David"/>
          <w:sz w:val="21"/>
          <w:szCs w:val="21"/>
          <w:u w:val="none"/>
          <w:rtl/>
        </w:rPr>
      </w:pPr>
      <w:r w:rsidRPr="00257EFB">
        <w:rPr>
          <w:rFonts w:cs="David" w:hint="cs"/>
          <w:b w:val="0"/>
          <w:bCs w:val="0"/>
          <w:sz w:val="21"/>
          <w:szCs w:val="21"/>
          <w:u w:val="none"/>
          <w:rtl/>
        </w:rPr>
        <w:t>14.</w:t>
      </w:r>
      <w:r w:rsidRPr="00257EFB">
        <w:rPr>
          <w:rFonts w:cs="David" w:hint="cs"/>
          <w:sz w:val="21"/>
          <w:szCs w:val="21"/>
          <w:u w:val="none"/>
          <w:rtl/>
        </w:rPr>
        <w:tab/>
      </w:r>
      <w:r w:rsidRPr="00257EFB">
        <w:rPr>
          <w:rFonts w:cs="David" w:hint="cs"/>
          <w:sz w:val="21"/>
          <w:szCs w:val="21"/>
          <w:u w:val="none"/>
          <w:rtl/>
        </w:rPr>
        <w:tab/>
      </w:r>
      <w:r w:rsidRPr="00257EFB">
        <w:rPr>
          <w:rFonts w:cs="David" w:hint="cs"/>
          <w:sz w:val="21"/>
          <w:szCs w:val="21"/>
          <w:rtl/>
        </w:rPr>
        <w:t>ו</w:t>
      </w:r>
      <w:r w:rsidRPr="00257EFB">
        <w:rPr>
          <w:rFonts w:ascii="Arial" w:hAnsi="Arial" w:cs="David" w:hint="cs"/>
          <w:sz w:val="21"/>
          <w:szCs w:val="21"/>
          <w:rtl/>
        </w:rPr>
        <w:t>יתור</w:t>
      </w:r>
    </w:p>
    <w:p w:rsidR="006B710E" w:rsidRPr="00257EFB" w:rsidRDefault="006B710E" w:rsidP="006B710E">
      <w:pPr>
        <w:pStyle w:val="1"/>
        <w:tabs>
          <w:tab w:val="left" w:pos="652"/>
        </w:tabs>
        <w:spacing w:before="60" w:after="60" w:line="360" w:lineRule="auto"/>
        <w:ind w:left="652" w:right="0" w:hanging="688"/>
        <w:jc w:val="both"/>
        <w:rPr>
          <w:rFonts w:cs="David"/>
          <w:b w:val="0"/>
          <w:bCs w:val="0"/>
          <w:sz w:val="21"/>
          <w:szCs w:val="21"/>
          <w:u w:val="none"/>
          <w:rtl/>
        </w:rPr>
      </w:pPr>
      <w:r w:rsidRPr="00257EFB">
        <w:rPr>
          <w:rFonts w:ascii="Arial" w:hAnsi="Arial" w:cs="David" w:hint="cs"/>
          <w:b w:val="0"/>
          <w:bCs w:val="0"/>
          <w:sz w:val="21"/>
          <w:szCs w:val="21"/>
          <w:u w:val="none"/>
          <w:rtl/>
        </w:rPr>
        <w:t>14.1.</w:t>
      </w:r>
      <w:r w:rsidRPr="00257EFB">
        <w:rPr>
          <w:rFonts w:ascii="Arial" w:hAnsi="Arial" w:cs="David" w:hint="cs"/>
          <w:b w:val="0"/>
          <w:bCs w:val="0"/>
          <w:sz w:val="21"/>
          <w:szCs w:val="21"/>
          <w:u w:val="none"/>
          <w:rtl/>
        </w:rPr>
        <w:tab/>
      </w:r>
      <w:r w:rsidRPr="00257EFB">
        <w:rPr>
          <w:rFonts w:cs="David" w:hint="cs"/>
          <w:b w:val="0"/>
          <w:bCs w:val="0"/>
          <w:sz w:val="21"/>
          <w:szCs w:val="21"/>
          <w:u w:val="none"/>
          <w:rtl/>
        </w:rPr>
        <w:tab/>
        <w:t>כל ויתור או אורכה או הנחה או הימנעות או שיהוי (להלן: "</w:t>
      </w:r>
      <w:r w:rsidRPr="00257EFB">
        <w:rPr>
          <w:rFonts w:cs="David" w:hint="cs"/>
          <w:sz w:val="21"/>
          <w:szCs w:val="21"/>
          <w:u w:val="none"/>
          <w:rtl/>
        </w:rPr>
        <w:t>ויתור</w:t>
      </w:r>
      <w:r w:rsidRPr="00257EFB">
        <w:rPr>
          <w:rFonts w:cs="David" w:hint="cs"/>
          <w:b w:val="0"/>
          <w:bCs w:val="0"/>
          <w:sz w:val="21"/>
          <w:szCs w:val="21"/>
          <w:u w:val="none"/>
          <w:rtl/>
        </w:rPr>
        <w:t>")</w:t>
      </w:r>
      <w:r w:rsidRPr="00257EFB">
        <w:rPr>
          <w:rFonts w:cs="David" w:hint="cs"/>
          <w:b w:val="0"/>
          <w:bCs w:val="0"/>
          <w:sz w:val="21"/>
          <w:szCs w:val="21"/>
          <w:u w:val="none"/>
        </w:rPr>
        <w:t xml:space="preserve"> </w:t>
      </w:r>
      <w:r w:rsidRPr="00257EFB">
        <w:rPr>
          <w:rFonts w:cs="David" w:hint="cs"/>
          <w:b w:val="0"/>
          <w:bCs w:val="0"/>
          <w:sz w:val="21"/>
          <w:szCs w:val="21"/>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6B710E" w:rsidRPr="00257EFB" w:rsidRDefault="006B710E" w:rsidP="006B710E">
      <w:pPr>
        <w:pStyle w:val="1"/>
        <w:tabs>
          <w:tab w:val="left" w:pos="652"/>
        </w:tabs>
        <w:spacing w:before="60" w:after="60" w:line="360" w:lineRule="auto"/>
        <w:ind w:left="-36" w:right="0"/>
        <w:jc w:val="both"/>
        <w:rPr>
          <w:rFonts w:cs="David"/>
          <w:b w:val="0"/>
          <w:bCs w:val="0"/>
          <w:sz w:val="21"/>
          <w:szCs w:val="21"/>
          <w:u w:val="none"/>
          <w:rtl/>
        </w:rPr>
      </w:pPr>
      <w:r w:rsidRPr="00257EFB">
        <w:rPr>
          <w:rFonts w:cs="David" w:hint="cs"/>
          <w:b w:val="0"/>
          <w:bCs w:val="0"/>
          <w:sz w:val="21"/>
          <w:szCs w:val="21"/>
          <w:u w:val="none"/>
          <w:rtl/>
        </w:rPr>
        <w:t>14.2.</w:t>
      </w:r>
      <w:r w:rsidRPr="00257EFB">
        <w:rPr>
          <w:rFonts w:cs="David" w:hint="cs"/>
          <w:b w:val="0"/>
          <w:bCs w:val="0"/>
          <w:sz w:val="21"/>
          <w:szCs w:val="21"/>
          <w:u w:val="none"/>
          <w:rtl/>
        </w:rPr>
        <w:tab/>
      </w:r>
      <w:r w:rsidRPr="00257EFB">
        <w:rPr>
          <w:rFonts w:cs="David" w:hint="cs"/>
          <w:b w:val="0"/>
          <w:bCs w:val="0"/>
          <w:sz w:val="21"/>
          <w:szCs w:val="21"/>
          <w:u w:val="none"/>
          <w:rtl/>
        </w:rPr>
        <w:tab/>
        <w:t xml:space="preserve">ויתור כאמור לא ייחשב כויתור על כל הפרה לאחר מכן של אותה זכות או זכות אחרת. </w:t>
      </w:r>
    </w:p>
    <w:p w:rsidR="00257EFB" w:rsidRPr="00257EFB" w:rsidRDefault="00257EFB" w:rsidP="00257EFB">
      <w:pPr>
        <w:rPr>
          <w:sz w:val="21"/>
          <w:szCs w:val="21"/>
          <w:rtl/>
        </w:rPr>
      </w:pPr>
    </w:p>
    <w:p w:rsidR="00257EFB" w:rsidRPr="00257EFB" w:rsidRDefault="00257EFB" w:rsidP="00257EFB">
      <w:pPr>
        <w:rPr>
          <w:sz w:val="21"/>
          <w:szCs w:val="21"/>
          <w:rtl/>
        </w:rPr>
      </w:pPr>
    </w:p>
    <w:p w:rsidR="00257EFB" w:rsidRPr="00257EFB" w:rsidRDefault="00257EFB" w:rsidP="00257EFB">
      <w:pPr>
        <w:rPr>
          <w:sz w:val="21"/>
          <w:szCs w:val="21"/>
          <w:rtl/>
        </w:rPr>
      </w:pPr>
    </w:p>
    <w:p w:rsidR="006B710E" w:rsidRPr="00257EFB" w:rsidRDefault="006B710E" w:rsidP="006B710E">
      <w:pPr>
        <w:spacing w:before="240" w:line="360" w:lineRule="auto"/>
        <w:ind w:left="-36"/>
        <w:rPr>
          <w:sz w:val="21"/>
          <w:szCs w:val="21"/>
          <w:rtl/>
        </w:rPr>
      </w:pPr>
      <w:r w:rsidRPr="00257EFB">
        <w:rPr>
          <w:rFonts w:hint="cs"/>
          <w:sz w:val="21"/>
          <w:szCs w:val="21"/>
          <w:rtl/>
        </w:rPr>
        <w:t>15.</w:t>
      </w:r>
      <w:r w:rsidRPr="00257EFB">
        <w:rPr>
          <w:rFonts w:hint="cs"/>
          <w:sz w:val="21"/>
          <w:szCs w:val="21"/>
          <w:rtl/>
        </w:rPr>
        <w:tab/>
      </w:r>
      <w:r w:rsidRPr="00257EFB">
        <w:rPr>
          <w:rFonts w:hint="cs"/>
          <w:b/>
          <w:bCs/>
          <w:sz w:val="21"/>
          <w:szCs w:val="21"/>
          <w:u w:val="single"/>
          <w:rtl/>
        </w:rPr>
        <w:t>פרשנות</w:t>
      </w:r>
      <w:r w:rsidRPr="00257EFB">
        <w:rPr>
          <w:rFonts w:hint="cs"/>
          <w:sz w:val="21"/>
          <w:szCs w:val="21"/>
          <w:rtl/>
        </w:rPr>
        <w:t xml:space="preserve"> </w:t>
      </w:r>
    </w:p>
    <w:p w:rsidR="006B710E" w:rsidRPr="00257EFB" w:rsidRDefault="006B710E" w:rsidP="006B710E">
      <w:pPr>
        <w:spacing w:before="60" w:after="60" w:line="360" w:lineRule="auto"/>
        <w:ind w:left="714" w:hanging="750"/>
        <w:jc w:val="both"/>
        <w:rPr>
          <w:sz w:val="21"/>
          <w:szCs w:val="21"/>
          <w:rtl/>
        </w:rPr>
      </w:pPr>
      <w:r w:rsidRPr="00257EFB">
        <w:rPr>
          <w:rFonts w:hint="cs"/>
          <w:sz w:val="21"/>
          <w:szCs w:val="21"/>
          <w:rtl/>
        </w:rPr>
        <w:t>15.1.</w:t>
      </w:r>
      <w:r w:rsidRPr="00257EFB">
        <w:rPr>
          <w:rFonts w:hint="cs"/>
          <w:sz w:val="21"/>
          <w:szCs w:val="21"/>
          <w:rtl/>
        </w:rPr>
        <w:tab/>
        <w:t>הסכם זה ממצה את כל אשר הוסכם בין הצדדים והוא מבטל כל חוזה, הסדר, זיכרון דברים, מצג או הבטחה קודמים.</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15.2.</w:t>
      </w:r>
      <w:r w:rsidRPr="00257EFB">
        <w:rPr>
          <w:rFonts w:hint="cs"/>
          <w:sz w:val="21"/>
          <w:szCs w:val="21"/>
          <w:rtl/>
        </w:rPr>
        <w:tab/>
        <w:t xml:space="preserve">כותרות הסעיפים הוכנסו מטעמי נוחות בלבד ולא  יהיה בהם כל משקל פרשני. </w:t>
      </w:r>
    </w:p>
    <w:p w:rsidR="006B710E" w:rsidRPr="00257EFB" w:rsidRDefault="006B710E" w:rsidP="006B710E">
      <w:pPr>
        <w:spacing w:before="60" w:after="60" w:line="360" w:lineRule="auto"/>
        <w:ind w:left="-36"/>
        <w:jc w:val="both"/>
        <w:rPr>
          <w:sz w:val="21"/>
          <w:szCs w:val="21"/>
          <w:rtl/>
        </w:rPr>
      </w:pPr>
      <w:r w:rsidRPr="00257EFB">
        <w:rPr>
          <w:rFonts w:hint="cs"/>
          <w:sz w:val="21"/>
          <w:szCs w:val="21"/>
          <w:rtl/>
        </w:rPr>
        <w:t>15.3.</w:t>
      </w:r>
      <w:r w:rsidRPr="00257EFB">
        <w:rPr>
          <w:rFonts w:hint="cs"/>
          <w:sz w:val="21"/>
          <w:szCs w:val="21"/>
          <w:rtl/>
        </w:rPr>
        <w:tab/>
        <w:t xml:space="preserve">כל שינוי או תיקון להסכם יהיה בר תוקף בהסכמת שני הצדדים בכתב. </w:t>
      </w:r>
    </w:p>
    <w:p w:rsidR="00257EFB" w:rsidRPr="00257EFB" w:rsidRDefault="00257EFB" w:rsidP="006B710E">
      <w:pPr>
        <w:tabs>
          <w:tab w:val="left" w:pos="652"/>
        </w:tabs>
        <w:spacing w:after="60" w:line="360" w:lineRule="auto"/>
        <w:ind w:left="-36"/>
        <w:jc w:val="both"/>
        <w:rPr>
          <w:b/>
          <w:bCs/>
          <w:sz w:val="21"/>
          <w:szCs w:val="21"/>
          <w:rtl/>
        </w:rPr>
      </w:pPr>
    </w:p>
    <w:p w:rsidR="006B710E" w:rsidRPr="00257EFB" w:rsidRDefault="006B710E" w:rsidP="006B710E">
      <w:pPr>
        <w:tabs>
          <w:tab w:val="left" w:pos="652"/>
        </w:tabs>
        <w:spacing w:after="60" w:line="360" w:lineRule="auto"/>
        <w:ind w:left="-36"/>
        <w:jc w:val="both"/>
        <w:rPr>
          <w:sz w:val="21"/>
          <w:szCs w:val="21"/>
          <w:rtl/>
        </w:rPr>
      </w:pPr>
      <w:r w:rsidRPr="00257EFB">
        <w:rPr>
          <w:rFonts w:hint="cs"/>
          <w:b/>
          <w:bCs/>
          <w:sz w:val="21"/>
          <w:szCs w:val="21"/>
          <w:rtl/>
        </w:rPr>
        <w:t>16</w:t>
      </w:r>
      <w:r w:rsidRPr="00257EFB">
        <w:rPr>
          <w:rFonts w:hint="cs"/>
          <w:sz w:val="21"/>
          <w:szCs w:val="21"/>
          <w:rtl/>
        </w:rPr>
        <w:t>.</w:t>
      </w:r>
      <w:r w:rsidRPr="00257EFB">
        <w:rPr>
          <w:rFonts w:hint="cs"/>
          <w:sz w:val="21"/>
          <w:szCs w:val="21"/>
          <w:rtl/>
        </w:rPr>
        <w:tab/>
      </w:r>
      <w:r w:rsidRPr="00257EFB">
        <w:rPr>
          <w:rFonts w:hint="cs"/>
          <w:b/>
          <w:bCs/>
          <w:sz w:val="21"/>
          <w:szCs w:val="21"/>
          <w:u w:val="single"/>
          <w:rtl/>
        </w:rPr>
        <w:t>שמירת סודיות</w:t>
      </w:r>
      <w:r w:rsidRPr="00257EFB">
        <w:rPr>
          <w:rFonts w:hint="cs"/>
          <w:sz w:val="21"/>
          <w:szCs w:val="21"/>
          <w:rtl/>
        </w:rPr>
        <w:t xml:space="preserve"> </w:t>
      </w:r>
    </w:p>
    <w:p w:rsidR="006B710E" w:rsidRPr="00257EFB" w:rsidRDefault="006B710E" w:rsidP="006B710E">
      <w:pPr>
        <w:pStyle w:val="RonnyBase"/>
        <w:spacing w:before="60" w:after="60" w:line="360" w:lineRule="auto"/>
        <w:ind w:left="714" w:hanging="750"/>
        <w:rPr>
          <w:sz w:val="21"/>
          <w:szCs w:val="21"/>
          <w:rtl/>
        </w:rPr>
      </w:pPr>
      <w:r w:rsidRPr="00257EFB">
        <w:rPr>
          <w:rFonts w:hint="cs"/>
          <w:sz w:val="21"/>
          <w:szCs w:val="21"/>
          <w:rtl/>
        </w:rPr>
        <w:t>16.1.</w:t>
      </w:r>
      <w:r w:rsidRPr="00257EFB">
        <w:rPr>
          <w:rFonts w:hint="cs"/>
          <w:sz w:val="21"/>
          <w:szCs w:val="21"/>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p>
    <w:p w:rsidR="006B710E" w:rsidRPr="00257EFB" w:rsidRDefault="006B710E" w:rsidP="006B710E">
      <w:pPr>
        <w:pStyle w:val="RonnyBase"/>
        <w:spacing w:before="60" w:after="60" w:line="360" w:lineRule="auto"/>
        <w:ind w:left="714"/>
        <w:rPr>
          <w:sz w:val="21"/>
          <w:szCs w:val="21"/>
          <w:rtl/>
        </w:rPr>
      </w:pPr>
      <w:r w:rsidRPr="00257EFB">
        <w:rPr>
          <w:rFonts w:hint="cs"/>
          <w:sz w:val="21"/>
          <w:szCs w:val="21"/>
          <w:rtl/>
        </w:rPr>
        <w:t xml:space="preserve">הספק מתחייב לחתום ולהחתים את עובדיו המועסקים על ידו ו/או כל מי מטעמו על הצהרת סודיות על פי הטופס המצורף כנספח ד' להסכם המצורף בזה. </w:t>
      </w:r>
    </w:p>
    <w:p w:rsidR="006B710E" w:rsidRPr="00257EFB" w:rsidRDefault="006B710E" w:rsidP="006B710E">
      <w:pPr>
        <w:pStyle w:val="RonnyBase"/>
        <w:spacing w:before="60" w:after="60" w:line="360" w:lineRule="auto"/>
        <w:ind w:left="714" w:hanging="750"/>
        <w:rPr>
          <w:sz w:val="21"/>
          <w:szCs w:val="21"/>
          <w:rtl/>
        </w:rPr>
      </w:pPr>
      <w:r w:rsidRPr="00257EFB">
        <w:rPr>
          <w:rFonts w:hint="cs"/>
          <w:sz w:val="21"/>
          <w:szCs w:val="21"/>
          <w:rtl/>
        </w:rPr>
        <w:t>16.2.</w:t>
      </w:r>
      <w:r w:rsidRPr="00257EFB">
        <w:rPr>
          <w:rFonts w:hint="cs"/>
          <w:sz w:val="21"/>
          <w:szCs w:val="21"/>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6B710E" w:rsidRPr="00257EFB" w:rsidRDefault="006B710E" w:rsidP="006B710E">
      <w:pPr>
        <w:tabs>
          <w:tab w:val="left" w:pos="652"/>
        </w:tabs>
        <w:spacing w:before="240" w:after="60" w:line="360" w:lineRule="auto"/>
        <w:ind w:left="-36"/>
        <w:jc w:val="both"/>
        <w:rPr>
          <w:b/>
          <w:bCs/>
          <w:sz w:val="21"/>
          <w:szCs w:val="21"/>
          <w:rtl/>
        </w:rPr>
      </w:pPr>
      <w:r w:rsidRPr="00257EFB">
        <w:rPr>
          <w:rFonts w:hint="cs"/>
          <w:b/>
          <w:bCs/>
          <w:sz w:val="21"/>
          <w:szCs w:val="21"/>
          <w:rtl/>
        </w:rPr>
        <w:t>17</w:t>
      </w:r>
      <w:r w:rsidRPr="00257EFB">
        <w:rPr>
          <w:rFonts w:hint="cs"/>
          <w:sz w:val="21"/>
          <w:szCs w:val="21"/>
          <w:rtl/>
        </w:rPr>
        <w:t>.</w:t>
      </w:r>
      <w:r w:rsidRPr="00257EFB">
        <w:rPr>
          <w:rFonts w:hint="cs"/>
          <w:b/>
          <w:bCs/>
          <w:sz w:val="21"/>
          <w:szCs w:val="21"/>
          <w:rtl/>
        </w:rPr>
        <w:t xml:space="preserve"> </w:t>
      </w:r>
      <w:r w:rsidRPr="00257EFB">
        <w:rPr>
          <w:rFonts w:hint="cs"/>
          <w:b/>
          <w:bCs/>
          <w:sz w:val="21"/>
          <w:szCs w:val="21"/>
          <w:rtl/>
        </w:rPr>
        <w:tab/>
      </w:r>
      <w:r w:rsidRPr="00257EFB">
        <w:rPr>
          <w:rFonts w:hint="cs"/>
          <w:b/>
          <w:bCs/>
          <w:sz w:val="21"/>
          <w:szCs w:val="21"/>
          <w:u w:val="single"/>
          <w:rtl/>
        </w:rPr>
        <w:t>סמכות השיפוט</w:t>
      </w:r>
      <w:r w:rsidRPr="00257EFB">
        <w:rPr>
          <w:rFonts w:hint="cs"/>
          <w:b/>
          <w:bCs/>
          <w:sz w:val="21"/>
          <w:szCs w:val="21"/>
          <w:rtl/>
        </w:rPr>
        <w:t xml:space="preserve"> </w:t>
      </w:r>
    </w:p>
    <w:p w:rsidR="006B710E" w:rsidRPr="00257EFB" w:rsidRDefault="006B710E" w:rsidP="006B710E">
      <w:pPr>
        <w:pStyle w:val="a4"/>
        <w:tabs>
          <w:tab w:val="left" w:pos="652"/>
        </w:tabs>
        <w:spacing w:before="60" w:after="60" w:line="360" w:lineRule="auto"/>
        <w:ind w:left="652"/>
        <w:jc w:val="both"/>
        <w:rPr>
          <w:sz w:val="21"/>
          <w:szCs w:val="21"/>
          <w:rtl/>
        </w:rPr>
      </w:pPr>
      <w:r w:rsidRPr="00257EFB">
        <w:rPr>
          <w:rFonts w:hint="cs"/>
          <w:sz w:val="21"/>
          <w:szCs w:val="21"/>
          <w:rtl/>
        </w:rPr>
        <w:tab/>
        <w:t>סמכות השיפוט בכל הקשור לנושאים והעניינים הנובעים או הקשורים בהסכם זה תהא לבתי המשפט המוסמכים בירושלים בלבד.</w:t>
      </w:r>
    </w:p>
    <w:p w:rsidR="006B710E" w:rsidRPr="00257EFB" w:rsidRDefault="006B710E" w:rsidP="006B710E">
      <w:pPr>
        <w:tabs>
          <w:tab w:val="left" w:pos="652"/>
        </w:tabs>
        <w:spacing w:before="240" w:after="60" w:line="360" w:lineRule="auto"/>
        <w:ind w:left="-36"/>
        <w:jc w:val="both"/>
        <w:rPr>
          <w:b/>
          <w:bCs/>
          <w:sz w:val="21"/>
          <w:szCs w:val="21"/>
          <w:rtl/>
        </w:rPr>
      </w:pPr>
      <w:r w:rsidRPr="00257EFB">
        <w:rPr>
          <w:rFonts w:hint="cs"/>
          <w:b/>
          <w:bCs/>
          <w:sz w:val="21"/>
          <w:szCs w:val="21"/>
          <w:rtl/>
        </w:rPr>
        <w:t>18</w:t>
      </w:r>
      <w:r w:rsidRPr="00257EFB">
        <w:rPr>
          <w:rFonts w:hint="cs"/>
          <w:sz w:val="21"/>
          <w:szCs w:val="21"/>
          <w:rtl/>
        </w:rPr>
        <w:t>.</w:t>
      </w:r>
      <w:r w:rsidRPr="00257EFB">
        <w:rPr>
          <w:rFonts w:hint="cs"/>
          <w:b/>
          <w:bCs/>
          <w:sz w:val="21"/>
          <w:szCs w:val="21"/>
          <w:rtl/>
        </w:rPr>
        <w:t xml:space="preserve"> </w:t>
      </w:r>
      <w:r w:rsidRPr="00257EFB">
        <w:rPr>
          <w:rFonts w:hint="cs"/>
          <w:b/>
          <w:bCs/>
          <w:sz w:val="21"/>
          <w:szCs w:val="21"/>
          <w:rtl/>
        </w:rPr>
        <w:tab/>
      </w:r>
      <w:r w:rsidRPr="00257EFB">
        <w:rPr>
          <w:rFonts w:hint="cs"/>
          <w:b/>
          <w:bCs/>
          <w:sz w:val="21"/>
          <w:szCs w:val="21"/>
          <w:u w:val="single"/>
          <w:rtl/>
        </w:rPr>
        <w:t>כתובת הצדדים והודעות</w:t>
      </w:r>
    </w:p>
    <w:p w:rsidR="006B710E" w:rsidRPr="00257EFB" w:rsidRDefault="006B710E" w:rsidP="006B710E">
      <w:pPr>
        <w:tabs>
          <w:tab w:val="left" w:pos="652"/>
        </w:tabs>
        <w:spacing w:before="60" w:after="60" w:line="360" w:lineRule="auto"/>
        <w:ind w:left="639" w:hanging="675"/>
        <w:jc w:val="both"/>
        <w:rPr>
          <w:b/>
          <w:bCs/>
          <w:sz w:val="21"/>
          <w:szCs w:val="21"/>
          <w:rtl/>
        </w:rPr>
      </w:pPr>
      <w:r w:rsidRPr="00257EFB">
        <w:rPr>
          <w:rFonts w:hint="cs"/>
          <w:sz w:val="21"/>
          <w:szCs w:val="21"/>
          <w:rtl/>
        </w:rPr>
        <w:t>18.1.</w:t>
      </w:r>
      <w:r w:rsidRPr="00257EFB">
        <w:rPr>
          <w:rFonts w:hint="cs"/>
          <w:sz w:val="21"/>
          <w:szCs w:val="21"/>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6B710E" w:rsidRPr="00257EFB" w:rsidRDefault="006B710E" w:rsidP="006B710E">
      <w:pPr>
        <w:tabs>
          <w:tab w:val="left" w:pos="652"/>
        </w:tabs>
        <w:spacing w:before="60" w:after="60" w:line="360" w:lineRule="auto"/>
        <w:ind w:left="-36"/>
        <w:jc w:val="both"/>
        <w:rPr>
          <w:sz w:val="21"/>
          <w:szCs w:val="21"/>
          <w:rtl/>
        </w:rPr>
      </w:pPr>
      <w:r w:rsidRPr="00257EFB">
        <w:rPr>
          <w:rFonts w:hint="cs"/>
          <w:sz w:val="21"/>
          <w:szCs w:val="21"/>
          <w:rtl/>
        </w:rPr>
        <w:t>18.2.</w:t>
      </w:r>
      <w:r w:rsidRPr="00257EFB">
        <w:rPr>
          <w:rFonts w:hint="cs"/>
          <w:b/>
          <w:bCs/>
          <w:sz w:val="21"/>
          <w:szCs w:val="21"/>
          <w:rtl/>
        </w:rPr>
        <w:tab/>
      </w:r>
      <w:r w:rsidRPr="00257EFB">
        <w:rPr>
          <w:rFonts w:hint="cs"/>
          <w:sz w:val="21"/>
          <w:szCs w:val="21"/>
          <w:rtl/>
        </w:rPr>
        <w:t>הודעה שנשלחה בדואר רשום תחשב כהודעה שנמסרה ביד כעבור 72 שעות ממועד מסירתה כדין בדואר.</w:t>
      </w:r>
    </w:p>
    <w:p w:rsidR="006B710E" w:rsidRPr="00257EFB" w:rsidRDefault="006B710E" w:rsidP="006B710E">
      <w:pPr>
        <w:spacing w:line="312" w:lineRule="auto"/>
        <w:jc w:val="center"/>
        <w:rPr>
          <w:b/>
          <w:bCs/>
          <w:sz w:val="21"/>
          <w:szCs w:val="21"/>
          <w:rtl/>
        </w:rPr>
      </w:pPr>
      <w:r w:rsidRPr="00257EFB">
        <w:rPr>
          <w:rFonts w:hint="cs"/>
          <w:b/>
          <w:bCs/>
          <w:sz w:val="21"/>
          <w:szCs w:val="21"/>
          <w:rtl/>
        </w:rPr>
        <w:t>ולראיה באו הצדדים על החתום:</w:t>
      </w:r>
    </w:p>
    <w:p w:rsidR="006B710E" w:rsidRPr="00257EFB" w:rsidRDefault="006B710E" w:rsidP="006B710E">
      <w:pPr>
        <w:spacing w:line="312" w:lineRule="auto"/>
        <w:rPr>
          <w:color w:val="0000FF"/>
          <w:sz w:val="21"/>
          <w:szCs w:val="21"/>
          <w:rtl/>
        </w:rPr>
      </w:pPr>
    </w:p>
    <w:tbl>
      <w:tblPr>
        <w:bidiVisual/>
        <w:tblW w:w="0" w:type="auto"/>
        <w:tblBorders>
          <w:top w:val="single" w:sz="4" w:space="0" w:color="auto"/>
        </w:tblBorders>
        <w:tblLook w:val="01E0"/>
      </w:tblPr>
      <w:tblGrid>
        <w:gridCol w:w="2841"/>
        <w:gridCol w:w="2840"/>
        <w:gridCol w:w="2841"/>
      </w:tblGrid>
      <w:tr w:rsidR="006B710E" w:rsidRPr="00257EFB" w:rsidTr="00DB5D6E">
        <w:tc>
          <w:tcPr>
            <w:tcW w:w="2843" w:type="dxa"/>
            <w:tcBorders>
              <w:top w:val="nil"/>
              <w:bottom w:val="nil"/>
            </w:tcBorders>
          </w:tcPr>
          <w:p w:rsidR="006B710E" w:rsidRPr="00257EFB" w:rsidRDefault="006B710E" w:rsidP="00DB5D6E">
            <w:pPr>
              <w:jc w:val="center"/>
              <w:rPr>
                <w:color w:val="0000FF"/>
                <w:sz w:val="21"/>
                <w:szCs w:val="21"/>
                <w:rtl/>
              </w:rPr>
            </w:pPr>
          </w:p>
        </w:tc>
        <w:tc>
          <w:tcPr>
            <w:tcW w:w="2843" w:type="dxa"/>
            <w:tcBorders>
              <w:top w:val="nil"/>
              <w:bottom w:val="nil"/>
            </w:tcBorders>
          </w:tcPr>
          <w:p w:rsidR="006B710E" w:rsidRPr="00257EFB" w:rsidRDefault="006B710E" w:rsidP="00DB5D6E">
            <w:pPr>
              <w:jc w:val="center"/>
              <w:rPr>
                <w:color w:val="0000FF"/>
                <w:sz w:val="21"/>
                <w:szCs w:val="21"/>
                <w:rtl/>
              </w:rPr>
            </w:pPr>
          </w:p>
        </w:tc>
        <w:tc>
          <w:tcPr>
            <w:tcW w:w="2843" w:type="dxa"/>
            <w:tcBorders>
              <w:top w:val="nil"/>
              <w:bottom w:val="nil"/>
            </w:tcBorders>
          </w:tcPr>
          <w:p w:rsidR="006B710E" w:rsidRPr="00257EFB" w:rsidRDefault="006B710E" w:rsidP="00DB5D6E">
            <w:pPr>
              <w:jc w:val="center"/>
              <w:rPr>
                <w:color w:val="0000FF"/>
                <w:sz w:val="21"/>
                <w:szCs w:val="21"/>
                <w:rtl/>
              </w:rPr>
            </w:pPr>
          </w:p>
        </w:tc>
      </w:tr>
      <w:tr w:rsidR="006B710E" w:rsidRPr="00257EFB" w:rsidTr="00DB5D6E">
        <w:tc>
          <w:tcPr>
            <w:tcW w:w="2843" w:type="dxa"/>
            <w:tcBorders>
              <w:top w:val="nil"/>
            </w:tcBorders>
          </w:tcPr>
          <w:p w:rsidR="006B710E" w:rsidRPr="00257EFB" w:rsidRDefault="006B710E" w:rsidP="00DB5D6E">
            <w:pPr>
              <w:jc w:val="center"/>
              <w:rPr>
                <w:sz w:val="21"/>
                <w:szCs w:val="21"/>
                <w:rtl/>
              </w:rPr>
            </w:pPr>
            <w:r w:rsidRPr="00257EFB">
              <w:rPr>
                <w:rFonts w:hint="cs"/>
                <w:sz w:val="21"/>
                <w:szCs w:val="21"/>
                <w:rtl/>
              </w:rPr>
              <w:t xml:space="preserve">מנהל רשות המיסים בישראל או סמנכ"ל למינהל ומשאבי אנוש ברשות המסים </w:t>
            </w:r>
          </w:p>
        </w:tc>
        <w:tc>
          <w:tcPr>
            <w:tcW w:w="2843" w:type="dxa"/>
            <w:tcBorders>
              <w:top w:val="nil"/>
            </w:tcBorders>
          </w:tcPr>
          <w:p w:rsidR="006B710E" w:rsidRPr="00257EFB" w:rsidRDefault="006B710E" w:rsidP="00DB5D6E">
            <w:pPr>
              <w:jc w:val="center"/>
              <w:rPr>
                <w:sz w:val="21"/>
                <w:szCs w:val="21"/>
                <w:rtl/>
              </w:rPr>
            </w:pPr>
          </w:p>
        </w:tc>
        <w:tc>
          <w:tcPr>
            <w:tcW w:w="2843" w:type="dxa"/>
            <w:tcBorders>
              <w:top w:val="nil"/>
            </w:tcBorders>
          </w:tcPr>
          <w:p w:rsidR="006B710E" w:rsidRPr="00257EFB" w:rsidRDefault="006B710E" w:rsidP="00DB5D6E">
            <w:pPr>
              <w:jc w:val="center"/>
              <w:rPr>
                <w:sz w:val="21"/>
                <w:szCs w:val="21"/>
                <w:rtl/>
              </w:rPr>
            </w:pPr>
            <w:r w:rsidRPr="00257EFB">
              <w:rPr>
                <w:rFonts w:hint="cs"/>
                <w:sz w:val="21"/>
                <w:szCs w:val="21"/>
                <w:rtl/>
              </w:rPr>
              <w:t>הספק</w:t>
            </w:r>
          </w:p>
        </w:tc>
      </w:tr>
      <w:tr w:rsidR="006B710E" w:rsidRPr="00257EFB" w:rsidTr="00DB5D6E">
        <w:tc>
          <w:tcPr>
            <w:tcW w:w="2843" w:type="dxa"/>
            <w:tcBorders>
              <w:bottom w:val="single" w:sz="4" w:space="0" w:color="auto"/>
            </w:tcBorders>
          </w:tcPr>
          <w:p w:rsidR="006B710E" w:rsidRPr="00257EFB" w:rsidRDefault="006B710E" w:rsidP="00DB5D6E">
            <w:pPr>
              <w:jc w:val="center"/>
              <w:rPr>
                <w:sz w:val="21"/>
                <w:szCs w:val="21"/>
                <w:rtl/>
              </w:rPr>
            </w:pPr>
          </w:p>
        </w:tc>
        <w:tc>
          <w:tcPr>
            <w:tcW w:w="2843" w:type="dxa"/>
            <w:tcBorders>
              <w:top w:val="nil"/>
              <w:bottom w:val="nil"/>
            </w:tcBorders>
          </w:tcPr>
          <w:p w:rsidR="006B710E" w:rsidRPr="00257EFB" w:rsidRDefault="006B710E" w:rsidP="00DB5D6E">
            <w:pPr>
              <w:jc w:val="center"/>
              <w:rPr>
                <w:sz w:val="21"/>
                <w:szCs w:val="21"/>
                <w:rtl/>
              </w:rPr>
            </w:pPr>
          </w:p>
        </w:tc>
        <w:tc>
          <w:tcPr>
            <w:tcW w:w="2843" w:type="dxa"/>
            <w:tcBorders>
              <w:bottom w:val="single" w:sz="4" w:space="0" w:color="auto"/>
            </w:tcBorders>
          </w:tcPr>
          <w:p w:rsidR="006B710E" w:rsidRPr="00257EFB" w:rsidRDefault="006B710E" w:rsidP="00DB5D6E">
            <w:pPr>
              <w:jc w:val="center"/>
              <w:rPr>
                <w:sz w:val="21"/>
                <w:szCs w:val="21"/>
                <w:rtl/>
              </w:rPr>
            </w:pPr>
          </w:p>
        </w:tc>
      </w:tr>
      <w:tr w:rsidR="006B710E" w:rsidRPr="00257EFB" w:rsidTr="00DB5D6E">
        <w:tc>
          <w:tcPr>
            <w:tcW w:w="2843" w:type="dxa"/>
            <w:tcBorders>
              <w:top w:val="single" w:sz="4" w:space="0" w:color="auto"/>
            </w:tcBorders>
          </w:tcPr>
          <w:p w:rsidR="006B710E" w:rsidRPr="00257EFB" w:rsidRDefault="006B710E" w:rsidP="00DB5D6E">
            <w:pPr>
              <w:jc w:val="center"/>
              <w:rPr>
                <w:sz w:val="21"/>
                <w:szCs w:val="21"/>
                <w:rtl/>
              </w:rPr>
            </w:pPr>
            <w:r w:rsidRPr="00257EFB">
              <w:rPr>
                <w:rFonts w:hint="cs"/>
                <w:sz w:val="21"/>
                <w:szCs w:val="21"/>
                <w:rtl/>
              </w:rPr>
              <w:t>חתימה וחותמת</w:t>
            </w:r>
          </w:p>
        </w:tc>
        <w:tc>
          <w:tcPr>
            <w:tcW w:w="2843" w:type="dxa"/>
            <w:tcBorders>
              <w:top w:val="nil"/>
            </w:tcBorders>
          </w:tcPr>
          <w:p w:rsidR="006B710E" w:rsidRPr="00257EFB" w:rsidRDefault="006B710E" w:rsidP="00DB5D6E">
            <w:pPr>
              <w:jc w:val="center"/>
              <w:rPr>
                <w:sz w:val="21"/>
                <w:szCs w:val="21"/>
                <w:rtl/>
              </w:rPr>
            </w:pPr>
          </w:p>
        </w:tc>
        <w:tc>
          <w:tcPr>
            <w:tcW w:w="2843" w:type="dxa"/>
            <w:tcBorders>
              <w:top w:val="single" w:sz="4" w:space="0" w:color="auto"/>
            </w:tcBorders>
          </w:tcPr>
          <w:p w:rsidR="006B710E" w:rsidRPr="00257EFB" w:rsidRDefault="006B710E" w:rsidP="00DB5D6E">
            <w:pPr>
              <w:jc w:val="center"/>
              <w:rPr>
                <w:sz w:val="21"/>
                <w:szCs w:val="21"/>
                <w:rtl/>
              </w:rPr>
            </w:pPr>
            <w:r w:rsidRPr="00257EFB">
              <w:rPr>
                <w:rFonts w:hint="cs"/>
                <w:sz w:val="21"/>
                <w:szCs w:val="21"/>
                <w:rtl/>
              </w:rPr>
              <w:t>חתימה וחותמת</w:t>
            </w:r>
          </w:p>
        </w:tc>
      </w:tr>
      <w:tr w:rsidR="006B710E" w:rsidRPr="00257EFB" w:rsidTr="00DB5D6E">
        <w:tc>
          <w:tcPr>
            <w:tcW w:w="2843" w:type="dxa"/>
            <w:tcBorders>
              <w:bottom w:val="nil"/>
            </w:tcBorders>
          </w:tcPr>
          <w:p w:rsidR="006B710E" w:rsidRPr="00257EFB" w:rsidRDefault="006B710E" w:rsidP="00DB5D6E">
            <w:pPr>
              <w:jc w:val="center"/>
              <w:rPr>
                <w:sz w:val="21"/>
                <w:szCs w:val="21"/>
                <w:rtl/>
              </w:rPr>
            </w:pPr>
          </w:p>
        </w:tc>
        <w:tc>
          <w:tcPr>
            <w:tcW w:w="2843" w:type="dxa"/>
            <w:tcBorders>
              <w:top w:val="nil"/>
              <w:bottom w:val="nil"/>
            </w:tcBorders>
          </w:tcPr>
          <w:p w:rsidR="006B710E" w:rsidRPr="00257EFB" w:rsidRDefault="006B710E" w:rsidP="00DB5D6E">
            <w:pPr>
              <w:jc w:val="center"/>
              <w:rPr>
                <w:sz w:val="21"/>
                <w:szCs w:val="21"/>
                <w:rtl/>
              </w:rPr>
            </w:pPr>
          </w:p>
        </w:tc>
        <w:tc>
          <w:tcPr>
            <w:tcW w:w="2843" w:type="dxa"/>
            <w:tcBorders>
              <w:bottom w:val="single" w:sz="4" w:space="0" w:color="auto"/>
            </w:tcBorders>
          </w:tcPr>
          <w:p w:rsidR="006B710E" w:rsidRPr="00257EFB" w:rsidRDefault="006B710E" w:rsidP="00DB5D6E">
            <w:pPr>
              <w:jc w:val="center"/>
              <w:rPr>
                <w:sz w:val="21"/>
                <w:szCs w:val="21"/>
                <w:rtl/>
              </w:rPr>
            </w:pPr>
          </w:p>
        </w:tc>
      </w:tr>
      <w:tr w:rsidR="006B710E" w:rsidRPr="00257EFB" w:rsidTr="00DB5D6E">
        <w:tc>
          <w:tcPr>
            <w:tcW w:w="2843" w:type="dxa"/>
            <w:tcBorders>
              <w:top w:val="nil"/>
              <w:bottom w:val="nil"/>
            </w:tcBorders>
          </w:tcPr>
          <w:p w:rsidR="006B710E" w:rsidRPr="00257EFB" w:rsidRDefault="006B710E" w:rsidP="00DB5D6E">
            <w:pPr>
              <w:jc w:val="center"/>
              <w:rPr>
                <w:sz w:val="21"/>
                <w:szCs w:val="21"/>
                <w:rtl/>
              </w:rPr>
            </w:pPr>
          </w:p>
          <w:p w:rsidR="006B710E" w:rsidRPr="00257EFB" w:rsidRDefault="006B710E" w:rsidP="00DB5D6E">
            <w:pPr>
              <w:jc w:val="center"/>
              <w:rPr>
                <w:sz w:val="21"/>
                <w:szCs w:val="21"/>
                <w:rtl/>
              </w:rPr>
            </w:pPr>
            <w:r w:rsidRPr="00257EFB">
              <w:rPr>
                <w:rFonts w:hint="cs"/>
                <w:sz w:val="21"/>
                <w:szCs w:val="21"/>
                <w:rtl/>
              </w:rPr>
              <w:t>חשב רשות המיסים בישראל או סגנו</w:t>
            </w:r>
          </w:p>
        </w:tc>
        <w:tc>
          <w:tcPr>
            <w:tcW w:w="2843" w:type="dxa"/>
            <w:tcBorders>
              <w:top w:val="nil"/>
              <w:bottom w:val="nil"/>
            </w:tcBorders>
          </w:tcPr>
          <w:p w:rsidR="006B710E" w:rsidRPr="00257EFB" w:rsidRDefault="006B710E" w:rsidP="00DB5D6E">
            <w:pPr>
              <w:jc w:val="center"/>
              <w:rPr>
                <w:sz w:val="21"/>
                <w:szCs w:val="21"/>
                <w:rtl/>
              </w:rPr>
            </w:pPr>
          </w:p>
        </w:tc>
        <w:tc>
          <w:tcPr>
            <w:tcW w:w="2843" w:type="dxa"/>
            <w:tcBorders>
              <w:top w:val="single" w:sz="4" w:space="0" w:color="auto"/>
              <w:bottom w:val="nil"/>
            </w:tcBorders>
          </w:tcPr>
          <w:p w:rsidR="006B710E" w:rsidRPr="00257EFB" w:rsidRDefault="006B710E" w:rsidP="00DB5D6E">
            <w:pPr>
              <w:jc w:val="center"/>
              <w:rPr>
                <w:sz w:val="21"/>
                <w:szCs w:val="21"/>
                <w:rtl/>
              </w:rPr>
            </w:pPr>
            <w:r w:rsidRPr="00257EFB">
              <w:rPr>
                <w:rFonts w:hint="cs"/>
                <w:sz w:val="21"/>
                <w:szCs w:val="21"/>
                <w:rtl/>
              </w:rPr>
              <w:t>חתימה וחותמת</w:t>
            </w:r>
          </w:p>
        </w:tc>
      </w:tr>
      <w:tr w:rsidR="006B710E" w:rsidRPr="00257EFB" w:rsidTr="00DB5D6E">
        <w:tc>
          <w:tcPr>
            <w:tcW w:w="2843" w:type="dxa"/>
            <w:tcBorders>
              <w:top w:val="nil"/>
              <w:bottom w:val="single" w:sz="4" w:space="0" w:color="auto"/>
            </w:tcBorders>
          </w:tcPr>
          <w:p w:rsidR="006B710E" w:rsidRPr="00257EFB" w:rsidRDefault="006B710E" w:rsidP="00DB5D6E">
            <w:pPr>
              <w:jc w:val="center"/>
              <w:rPr>
                <w:sz w:val="21"/>
                <w:szCs w:val="21"/>
                <w:rtl/>
              </w:rPr>
            </w:pPr>
          </w:p>
        </w:tc>
        <w:tc>
          <w:tcPr>
            <w:tcW w:w="2843" w:type="dxa"/>
            <w:tcBorders>
              <w:top w:val="nil"/>
              <w:bottom w:val="nil"/>
            </w:tcBorders>
          </w:tcPr>
          <w:p w:rsidR="006B710E" w:rsidRPr="00257EFB" w:rsidRDefault="006B710E" w:rsidP="00DB5D6E">
            <w:pPr>
              <w:jc w:val="center"/>
              <w:rPr>
                <w:sz w:val="21"/>
                <w:szCs w:val="21"/>
                <w:rtl/>
              </w:rPr>
            </w:pPr>
          </w:p>
        </w:tc>
        <w:tc>
          <w:tcPr>
            <w:tcW w:w="2843" w:type="dxa"/>
            <w:tcBorders>
              <w:top w:val="nil"/>
              <w:bottom w:val="nil"/>
            </w:tcBorders>
          </w:tcPr>
          <w:p w:rsidR="006B710E" w:rsidRPr="00257EFB" w:rsidRDefault="006B710E" w:rsidP="00DB5D6E">
            <w:pPr>
              <w:tabs>
                <w:tab w:val="left" w:pos="227"/>
              </w:tabs>
              <w:rPr>
                <w:sz w:val="21"/>
                <w:szCs w:val="21"/>
                <w:rtl/>
              </w:rPr>
            </w:pPr>
            <w:r w:rsidRPr="00257EFB">
              <w:rPr>
                <w:sz w:val="21"/>
                <w:szCs w:val="21"/>
                <w:rtl/>
              </w:rPr>
              <w:tab/>
            </w:r>
          </w:p>
        </w:tc>
      </w:tr>
      <w:tr w:rsidR="006B710E" w:rsidRPr="00257EFB" w:rsidTr="00DB5D6E">
        <w:tc>
          <w:tcPr>
            <w:tcW w:w="2843" w:type="dxa"/>
            <w:tcBorders>
              <w:top w:val="single" w:sz="4" w:space="0" w:color="auto"/>
            </w:tcBorders>
          </w:tcPr>
          <w:p w:rsidR="006B710E" w:rsidRPr="00257EFB" w:rsidRDefault="006B710E" w:rsidP="00DB5D6E">
            <w:pPr>
              <w:jc w:val="center"/>
              <w:rPr>
                <w:sz w:val="21"/>
                <w:szCs w:val="21"/>
                <w:rtl/>
              </w:rPr>
            </w:pPr>
            <w:r w:rsidRPr="00257EFB">
              <w:rPr>
                <w:rFonts w:hint="cs"/>
                <w:sz w:val="21"/>
                <w:szCs w:val="21"/>
                <w:rtl/>
              </w:rPr>
              <w:t>חתימה וחותמת</w:t>
            </w:r>
          </w:p>
        </w:tc>
        <w:tc>
          <w:tcPr>
            <w:tcW w:w="2843" w:type="dxa"/>
            <w:tcBorders>
              <w:top w:val="nil"/>
            </w:tcBorders>
          </w:tcPr>
          <w:p w:rsidR="006B710E" w:rsidRPr="00257EFB" w:rsidRDefault="006B710E" w:rsidP="00DB5D6E">
            <w:pPr>
              <w:jc w:val="center"/>
              <w:rPr>
                <w:sz w:val="21"/>
                <w:szCs w:val="21"/>
                <w:rtl/>
              </w:rPr>
            </w:pPr>
          </w:p>
        </w:tc>
        <w:tc>
          <w:tcPr>
            <w:tcW w:w="2843" w:type="dxa"/>
            <w:tcBorders>
              <w:top w:val="nil"/>
            </w:tcBorders>
          </w:tcPr>
          <w:p w:rsidR="006B710E" w:rsidRPr="00257EFB" w:rsidRDefault="006B710E" w:rsidP="00DB5D6E">
            <w:pPr>
              <w:jc w:val="center"/>
              <w:rPr>
                <w:sz w:val="21"/>
                <w:szCs w:val="21"/>
                <w:rtl/>
              </w:rPr>
            </w:pPr>
          </w:p>
        </w:tc>
      </w:tr>
    </w:tbl>
    <w:p w:rsidR="006B710E" w:rsidRPr="00257EFB" w:rsidRDefault="006B710E" w:rsidP="006B710E">
      <w:pPr>
        <w:spacing w:line="312" w:lineRule="auto"/>
        <w:rPr>
          <w:sz w:val="21"/>
          <w:szCs w:val="21"/>
          <w:rtl/>
        </w:rPr>
      </w:pPr>
    </w:p>
    <w:p w:rsidR="006B710E" w:rsidRPr="00257EFB" w:rsidRDefault="006B710E" w:rsidP="006B710E">
      <w:pPr>
        <w:keepLines/>
        <w:widowControl w:val="0"/>
        <w:spacing w:after="60" w:line="312" w:lineRule="auto"/>
        <w:jc w:val="both"/>
        <w:rPr>
          <w:b/>
          <w:bCs/>
          <w:sz w:val="21"/>
          <w:szCs w:val="21"/>
          <w:u w:val="single"/>
          <w:rtl/>
        </w:rPr>
      </w:pPr>
    </w:p>
    <w:p w:rsidR="006B710E" w:rsidRPr="00257EFB" w:rsidRDefault="006B710E" w:rsidP="006B710E">
      <w:pPr>
        <w:keepLines/>
        <w:widowControl w:val="0"/>
        <w:ind w:left="-319"/>
        <w:jc w:val="center"/>
        <w:rPr>
          <w:b/>
          <w:bCs/>
          <w:sz w:val="21"/>
          <w:szCs w:val="21"/>
          <w:u w:val="single"/>
          <w:rtl/>
        </w:rPr>
      </w:pPr>
      <w:r w:rsidRPr="00257EFB">
        <w:rPr>
          <w:rFonts w:hint="cs"/>
          <w:b/>
          <w:bCs/>
          <w:sz w:val="21"/>
          <w:szCs w:val="21"/>
          <w:u w:val="single"/>
          <w:rtl/>
        </w:rPr>
        <w:br w:type="page"/>
        <w:t>נספח ג' - מפרט השירותים</w:t>
      </w:r>
    </w:p>
    <w:p w:rsidR="006B710E" w:rsidRPr="00257EFB" w:rsidRDefault="006B710E" w:rsidP="006B710E">
      <w:pPr>
        <w:ind w:left="-319" w:right="-851"/>
        <w:rPr>
          <w:sz w:val="21"/>
          <w:szCs w:val="21"/>
          <w:rtl/>
        </w:rPr>
      </w:pPr>
    </w:p>
    <w:p w:rsidR="006B710E" w:rsidRPr="00257EFB" w:rsidRDefault="006B710E" w:rsidP="006B710E">
      <w:pPr>
        <w:spacing w:after="60" w:line="312" w:lineRule="auto"/>
        <w:ind w:left="-36"/>
        <w:rPr>
          <w:sz w:val="21"/>
          <w:szCs w:val="21"/>
          <w:rtl/>
        </w:rPr>
      </w:pPr>
      <w:r w:rsidRPr="00257EFB">
        <w:rPr>
          <w:rFonts w:hint="cs"/>
          <w:sz w:val="21"/>
          <w:szCs w:val="21"/>
          <w:rtl/>
        </w:rPr>
        <w:t xml:space="preserve">נספח זה בא להוסיף על הוראות ההסכם שבין הצדדים ולא יגרע מהן. </w:t>
      </w:r>
    </w:p>
    <w:p w:rsidR="006B710E" w:rsidRPr="00257EFB" w:rsidRDefault="006B710E" w:rsidP="006B710E">
      <w:pPr>
        <w:ind w:left="-36"/>
        <w:rPr>
          <w:rFonts w:ascii="Times New Roman" w:hAnsi="Times New Roman"/>
          <w:b/>
          <w:bCs/>
          <w:sz w:val="21"/>
          <w:szCs w:val="21"/>
          <w:u w:val="single"/>
          <w:rtl/>
        </w:rPr>
      </w:pPr>
    </w:p>
    <w:p w:rsidR="006B710E" w:rsidRPr="00257EFB" w:rsidRDefault="006B710E" w:rsidP="006B710E">
      <w:pPr>
        <w:numPr>
          <w:ilvl w:val="0"/>
          <w:numId w:val="3"/>
        </w:numPr>
        <w:tabs>
          <w:tab w:val="left" w:pos="673"/>
        </w:tabs>
        <w:spacing w:line="360" w:lineRule="auto"/>
        <w:ind w:left="-36" w:firstLine="0"/>
        <w:jc w:val="both"/>
        <w:rPr>
          <w:sz w:val="21"/>
          <w:szCs w:val="21"/>
        </w:rPr>
      </w:pPr>
      <w:r w:rsidRPr="00257EFB">
        <w:rPr>
          <w:rFonts w:hint="cs"/>
          <w:sz w:val="21"/>
          <w:szCs w:val="21"/>
          <w:rtl/>
        </w:rPr>
        <w:t xml:space="preserve">נציג המזמין לצורך מתן השירותים הינו: </w:t>
      </w:r>
    </w:p>
    <w:p w:rsidR="006B710E" w:rsidRPr="00257EFB" w:rsidRDefault="006B710E" w:rsidP="006B710E">
      <w:pPr>
        <w:tabs>
          <w:tab w:val="left" w:pos="673"/>
        </w:tabs>
        <w:spacing w:line="360" w:lineRule="auto"/>
        <w:ind w:left="-36" w:firstLine="709"/>
        <w:jc w:val="both"/>
        <w:rPr>
          <w:sz w:val="21"/>
          <w:szCs w:val="21"/>
          <w:rtl/>
        </w:rPr>
      </w:pPr>
      <w:r w:rsidRPr="00257EFB">
        <w:rPr>
          <w:rFonts w:hint="cs"/>
          <w:sz w:val="21"/>
          <w:szCs w:val="21"/>
          <w:rtl/>
        </w:rPr>
        <w:t xml:space="preserve">מר יצחק כרמלי, מנהל אגף רכש נכסים ולוגיסטיקה, טל' 02-6559406.    </w:t>
      </w:r>
    </w:p>
    <w:p w:rsidR="006B710E" w:rsidRPr="00257EFB" w:rsidRDefault="006B710E" w:rsidP="006B710E">
      <w:pPr>
        <w:numPr>
          <w:ilvl w:val="0"/>
          <w:numId w:val="3"/>
        </w:numPr>
        <w:spacing w:line="360" w:lineRule="auto"/>
        <w:ind w:left="673" w:hanging="709"/>
        <w:jc w:val="both"/>
        <w:rPr>
          <w:sz w:val="21"/>
          <w:szCs w:val="21"/>
        </w:rPr>
      </w:pPr>
      <w:r w:rsidRPr="00257EFB">
        <w:rPr>
          <w:rFonts w:hint="cs"/>
          <w:sz w:val="21"/>
          <w:szCs w:val="21"/>
          <w:rtl/>
        </w:rPr>
        <w:t xml:space="preserve">הספק יידרש לבצע את העברת תכולת משרדי המזמין ברח' פאולוס השישי בנצרת והעברתם למשרדים החדשים במגדלי נצרת. </w:t>
      </w:r>
    </w:p>
    <w:p w:rsidR="006B710E" w:rsidRPr="00257EFB" w:rsidRDefault="006B710E" w:rsidP="006B710E">
      <w:pPr>
        <w:numPr>
          <w:ilvl w:val="0"/>
          <w:numId w:val="3"/>
        </w:numPr>
        <w:spacing w:line="360" w:lineRule="auto"/>
        <w:ind w:left="673" w:hanging="709"/>
        <w:jc w:val="both"/>
        <w:rPr>
          <w:sz w:val="21"/>
          <w:szCs w:val="21"/>
        </w:rPr>
      </w:pPr>
      <w:r w:rsidRPr="00257EFB">
        <w:rPr>
          <w:rFonts w:hint="cs"/>
          <w:sz w:val="21"/>
          <w:szCs w:val="21"/>
          <w:rtl/>
        </w:rPr>
        <w:t>העברת התכולה כאמור כוללת את כל מהלך פעילות אריזת המיטלטלין במשרדים האמורים ובארכיבי המשרדים, ובכלל זה אריזת המיטלטלין במועד סמוך למועד ההעברה, הגעה למקום ההעמסה ביום ההעברה, סבלות, העמסה, פריקה בנקודת היעד, סבלות בנקודת היעד ומיקום המיטלטלין וסידורו במקום שייעד להם המזמין ועל פי הנחיית נציג המזמין במקום.</w:t>
      </w:r>
    </w:p>
    <w:p w:rsidR="006B710E" w:rsidRPr="00257EFB" w:rsidRDefault="006B710E" w:rsidP="006B710E">
      <w:pPr>
        <w:numPr>
          <w:ilvl w:val="0"/>
          <w:numId w:val="3"/>
        </w:numPr>
        <w:spacing w:line="360" w:lineRule="auto"/>
        <w:ind w:left="673" w:hanging="709"/>
        <w:jc w:val="both"/>
        <w:rPr>
          <w:sz w:val="21"/>
          <w:szCs w:val="21"/>
        </w:rPr>
      </w:pPr>
      <w:r w:rsidRPr="00257EFB">
        <w:rPr>
          <w:rFonts w:hint="cs"/>
          <w:sz w:val="21"/>
          <w:szCs w:val="21"/>
          <w:rtl/>
        </w:rPr>
        <w:t>המיטלטלין המיועדים להעברה הינם כלל התכולה במשרדים ובארכיבי המשרדים, ובכלל זה תיקים המאוחסנים בארכיבים, מחשבים, מדפסות , מכשירי פקס, מקררים, מיקרוגלים , עציצים וכל טובין אחר שהמזמין יבקש.</w:t>
      </w:r>
    </w:p>
    <w:p w:rsidR="006B710E" w:rsidRPr="00257EFB" w:rsidRDefault="006B710E" w:rsidP="006B710E">
      <w:pPr>
        <w:numPr>
          <w:ilvl w:val="0"/>
          <w:numId w:val="3"/>
        </w:numPr>
        <w:spacing w:line="360" w:lineRule="auto"/>
        <w:ind w:left="673" w:hanging="709"/>
        <w:jc w:val="both"/>
        <w:rPr>
          <w:sz w:val="21"/>
          <w:szCs w:val="21"/>
          <w:rtl/>
        </w:rPr>
      </w:pPr>
      <w:r w:rsidRPr="00257EFB">
        <w:rPr>
          <w:rFonts w:hint="cs"/>
          <w:sz w:val="21"/>
          <w:szCs w:val="21"/>
          <w:rtl/>
        </w:rPr>
        <w:t>במסגרת מתן השירותים כאמור, הספק יספק את כלל אמצעי האריזה וכוח אדם שיידרש לביצוע מתן השירותים לשביעות רצונו המלאה של המזמין, ובכלל זה ארגזי קרטון לפי צרכי המזמין (קרגלים), ציוד קשירה ועטיפה, ניילון סטרצ', קלקרים לבלימת זעזועים, וכל ציוד ואמצעי הנדרשים לצורך הגנה על המיטלטלין והעברתם ליעדם .</w:t>
      </w:r>
    </w:p>
    <w:p w:rsidR="006B710E" w:rsidRPr="00257EFB" w:rsidRDefault="006B710E" w:rsidP="006B710E">
      <w:pPr>
        <w:numPr>
          <w:ilvl w:val="0"/>
          <w:numId w:val="3"/>
        </w:numPr>
        <w:tabs>
          <w:tab w:val="left" w:pos="673"/>
        </w:tabs>
        <w:spacing w:line="360" w:lineRule="auto"/>
        <w:ind w:left="-36" w:firstLine="0"/>
        <w:jc w:val="both"/>
        <w:rPr>
          <w:sz w:val="21"/>
          <w:szCs w:val="21"/>
        </w:rPr>
      </w:pPr>
      <w:r w:rsidRPr="00257EFB">
        <w:rPr>
          <w:rFonts w:hint="cs"/>
          <w:sz w:val="21"/>
          <w:szCs w:val="21"/>
          <w:rtl/>
        </w:rPr>
        <w:t xml:space="preserve">העברת התכולה כאמור </w:t>
      </w:r>
      <w:r w:rsidRPr="00257EFB">
        <w:rPr>
          <w:rFonts w:hint="cs"/>
          <w:b/>
          <w:bCs/>
          <w:sz w:val="21"/>
          <w:szCs w:val="21"/>
          <w:rtl/>
        </w:rPr>
        <w:t>מתוכננת להתחיל להתבצע במהלך החודשים דצמבר 2014 ועד פברואר 2015</w:t>
      </w:r>
      <w:r w:rsidRPr="00257EFB">
        <w:rPr>
          <w:rFonts w:hint="cs"/>
          <w:sz w:val="21"/>
          <w:szCs w:val="21"/>
          <w:rtl/>
        </w:rPr>
        <w:t xml:space="preserve">. </w:t>
      </w:r>
    </w:p>
    <w:p w:rsidR="006B710E" w:rsidRPr="00257EFB" w:rsidRDefault="006B710E" w:rsidP="006B710E">
      <w:pPr>
        <w:numPr>
          <w:ilvl w:val="0"/>
          <w:numId w:val="3"/>
        </w:numPr>
        <w:tabs>
          <w:tab w:val="left" w:pos="673"/>
        </w:tabs>
        <w:spacing w:line="360" w:lineRule="auto"/>
        <w:ind w:left="673" w:hanging="709"/>
        <w:jc w:val="both"/>
        <w:rPr>
          <w:sz w:val="21"/>
          <w:szCs w:val="21"/>
        </w:rPr>
      </w:pPr>
      <w:r w:rsidRPr="00257EFB">
        <w:rPr>
          <w:rFonts w:hint="cs"/>
          <w:sz w:val="21"/>
          <w:szCs w:val="21"/>
          <w:rtl/>
        </w:rPr>
        <w:t xml:space="preserve">מובהר בזאת כי מועד ביצוע העברת התכולה כאמור מהווה </w:t>
      </w:r>
      <w:r w:rsidRPr="00257EFB">
        <w:rPr>
          <w:rFonts w:hint="cs"/>
          <w:b/>
          <w:bCs/>
          <w:sz w:val="21"/>
          <w:szCs w:val="21"/>
          <w:rtl/>
        </w:rPr>
        <w:t>הערכה בלבד</w:t>
      </w:r>
      <w:r w:rsidRPr="00257EFB">
        <w:rPr>
          <w:rFonts w:hint="cs"/>
          <w:sz w:val="21"/>
          <w:szCs w:val="21"/>
          <w:rtl/>
        </w:rPr>
        <w:t xml:space="preserve"> וכפוף לצרכי המזמין וללוח הזמנים אותו ייקבע בהתאם לשיקול דעתו הבלעדי. המזמין יהיה רשאי לבטל את ביצוע ההעברה ו/או לשנות את מועדה. הספק, מתחייב לבצע את ההעברה במועד הקבוע לעיל ו/או בכל מועד אחר אשר ייקבע על ידי המזמין, </w:t>
      </w:r>
      <w:r w:rsidRPr="00257EFB">
        <w:rPr>
          <w:rFonts w:hint="cs"/>
          <w:b/>
          <w:bCs/>
          <w:sz w:val="21"/>
          <w:szCs w:val="21"/>
          <w:rtl/>
        </w:rPr>
        <w:t xml:space="preserve">וזאת ללא כל טענה ו/או דרישה ובתמורה אשר נקבעה בהצעתו של הספק למכרז. </w:t>
      </w:r>
    </w:p>
    <w:p w:rsidR="006B710E" w:rsidRPr="00257EFB" w:rsidRDefault="006B710E" w:rsidP="006B710E">
      <w:pPr>
        <w:numPr>
          <w:ilvl w:val="0"/>
          <w:numId w:val="3"/>
        </w:numPr>
        <w:tabs>
          <w:tab w:val="left" w:pos="673"/>
        </w:tabs>
        <w:spacing w:line="360" w:lineRule="auto"/>
        <w:ind w:left="673" w:hanging="709"/>
        <w:jc w:val="both"/>
        <w:rPr>
          <w:sz w:val="21"/>
          <w:szCs w:val="21"/>
        </w:rPr>
      </w:pPr>
      <w:r w:rsidRPr="00257EFB">
        <w:rPr>
          <w:rFonts w:hint="cs"/>
          <w:sz w:val="21"/>
          <w:szCs w:val="21"/>
          <w:rtl/>
        </w:rPr>
        <w:t xml:space="preserve">המועד המדויק לביצוע העברת תכולת הארכיבים והמועד המדויק להעברת תכולת המשרדים יימסרו לספק על ידי המזמין 14 ימים מראש.  </w:t>
      </w:r>
    </w:p>
    <w:p w:rsidR="006B710E" w:rsidRPr="00257EFB" w:rsidRDefault="006B710E" w:rsidP="006B710E">
      <w:pPr>
        <w:numPr>
          <w:ilvl w:val="0"/>
          <w:numId w:val="3"/>
        </w:numPr>
        <w:tabs>
          <w:tab w:val="left" w:pos="673"/>
        </w:tabs>
        <w:spacing w:line="360" w:lineRule="auto"/>
        <w:ind w:left="673" w:hanging="709"/>
        <w:jc w:val="both"/>
        <w:rPr>
          <w:sz w:val="21"/>
          <w:szCs w:val="21"/>
          <w:rtl/>
        </w:rPr>
      </w:pPr>
      <w:r w:rsidRPr="00257EFB">
        <w:rPr>
          <w:rFonts w:hint="cs"/>
          <w:sz w:val="21"/>
          <w:szCs w:val="21"/>
          <w:rtl/>
        </w:rPr>
        <w:t xml:space="preserve">ראשית, תחל העברת תכולת ארכיבי המשרדים, אשר עשויה להימשך גם מעבר להעברת תכולת המשרדים.  </w:t>
      </w:r>
    </w:p>
    <w:p w:rsidR="006B710E" w:rsidRPr="00257EFB" w:rsidRDefault="006B710E" w:rsidP="006B710E">
      <w:pPr>
        <w:tabs>
          <w:tab w:val="left" w:pos="673"/>
        </w:tabs>
        <w:spacing w:line="360" w:lineRule="auto"/>
        <w:ind w:left="673" w:hanging="709"/>
        <w:jc w:val="both"/>
        <w:rPr>
          <w:sz w:val="21"/>
          <w:szCs w:val="21"/>
          <w:rtl/>
        </w:rPr>
      </w:pPr>
      <w:r w:rsidRPr="00257EFB">
        <w:rPr>
          <w:rFonts w:hint="cs"/>
          <w:sz w:val="21"/>
          <w:szCs w:val="21"/>
          <w:rtl/>
        </w:rPr>
        <w:tab/>
        <w:t xml:space="preserve">העברת הארכיבים תתבצע במהלך כחודש ממועד תחילת ביצוע העבודה. במהלך תקופה זו, יגיעו עובדי הספק לארכיבים בכדי לארוז את תכולתם והכנתם להעברה כמפורט בנספח זה. העברת תכולת הארכיבים עצמה בקרגלים תתבצע על פי הנחיות המזמין באופן מדורג על פני אותה תקופה. </w:t>
      </w:r>
    </w:p>
    <w:p w:rsidR="006B710E" w:rsidRPr="00257EFB" w:rsidRDefault="006B710E" w:rsidP="006B710E">
      <w:pPr>
        <w:numPr>
          <w:ilvl w:val="0"/>
          <w:numId w:val="3"/>
        </w:numPr>
        <w:spacing w:line="360" w:lineRule="auto"/>
        <w:ind w:left="673" w:hanging="709"/>
        <w:jc w:val="both"/>
        <w:rPr>
          <w:sz w:val="21"/>
          <w:szCs w:val="21"/>
        </w:rPr>
      </w:pPr>
      <w:r w:rsidRPr="00257EFB">
        <w:rPr>
          <w:rFonts w:hint="cs"/>
          <w:sz w:val="21"/>
          <w:szCs w:val="21"/>
          <w:rtl/>
        </w:rPr>
        <w:t>העברת תכולת המשרדים תתבצע בהתאם לדרישת המזמין ובהתאם לדרישות נספח זה. העברת תכולת המשרדים תתחיל ותסתיים תוך עד 6 ימי עבודה ממועד תחילת העברת תכולת המשרדים.</w:t>
      </w:r>
    </w:p>
    <w:p w:rsidR="006B710E" w:rsidRPr="00257EFB" w:rsidRDefault="006B710E" w:rsidP="006B710E">
      <w:pPr>
        <w:numPr>
          <w:ilvl w:val="0"/>
          <w:numId w:val="3"/>
        </w:numPr>
        <w:spacing w:line="360" w:lineRule="auto"/>
        <w:ind w:left="673" w:hanging="709"/>
        <w:jc w:val="both"/>
        <w:rPr>
          <w:sz w:val="21"/>
          <w:szCs w:val="21"/>
          <w:rtl/>
        </w:rPr>
      </w:pPr>
      <w:r w:rsidRPr="00257EFB">
        <w:rPr>
          <w:rFonts w:hint="cs"/>
          <w:sz w:val="21"/>
          <w:szCs w:val="21"/>
          <w:rtl/>
        </w:rPr>
        <w:t xml:space="preserve">טרם למועד ההעברה המתוכנן, על הספק לתאם עם המזמין את אופן התנהלות העברה ואת המועדים להעברה. </w:t>
      </w:r>
    </w:p>
    <w:p w:rsidR="006B710E" w:rsidRPr="00257EFB" w:rsidRDefault="006B710E" w:rsidP="006B710E">
      <w:pPr>
        <w:numPr>
          <w:ilvl w:val="0"/>
          <w:numId w:val="3"/>
        </w:numPr>
        <w:tabs>
          <w:tab w:val="left" w:pos="673"/>
        </w:tabs>
        <w:spacing w:line="360" w:lineRule="auto"/>
        <w:ind w:left="-36" w:firstLine="0"/>
        <w:jc w:val="both"/>
        <w:rPr>
          <w:sz w:val="21"/>
          <w:szCs w:val="21"/>
          <w:rtl/>
        </w:rPr>
      </w:pPr>
      <w:r w:rsidRPr="00257EFB">
        <w:rPr>
          <w:rFonts w:hint="cs"/>
          <w:b/>
          <w:bCs/>
          <w:sz w:val="21"/>
          <w:szCs w:val="21"/>
          <w:u w:val="single"/>
          <w:rtl/>
        </w:rPr>
        <w:t>מבלי לגרוע מהאמור לעיל, העברת תכולת המשרדים והארכיבים תכלול את המפורט להלן</w:t>
      </w:r>
      <w:r w:rsidRPr="00257EFB">
        <w:rPr>
          <w:rFonts w:hint="cs"/>
          <w:sz w:val="21"/>
          <w:szCs w:val="21"/>
          <w:rtl/>
        </w:rPr>
        <w:t>:</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tl/>
        </w:rPr>
      </w:pPr>
      <w:r w:rsidRPr="00257EFB">
        <w:rPr>
          <w:rFonts w:cs="David" w:hint="cs"/>
          <w:sz w:val="21"/>
          <w:szCs w:val="21"/>
          <w:rtl/>
        </w:rPr>
        <w:t>אריזת התכולה  על ידי עובדי הספק</w:t>
      </w:r>
      <w:r w:rsidRPr="00257EFB">
        <w:rPr>
          <w:rFonts w:cs="David" w:hint="cs"/>
          <w:b/>
          <w:bCs/>
          <w:sz w:val="21"/>
          <w:szCs w:val="21"/>
          <w:rtl/>
        </w:rPr>
        <w:t xml:space="preserve"> </w:t>
      </w:r>
      <w:r w:rsidRPr="00257EFB">
        <w:rPr>
          <w:rFonts w:cs="David" w:hint="cs"/>
          <w:sz w:val="21"/>
          <w:szCs w:val="21"/>
          <w:rtl/>
        </w:rPr>
        <w:t>(בכפוף להנחיות המזמין)</w:t>
      </w:r>
      <w:r w:rsidRPr="00257EFB">
        <w:rPr>
          <w:rFonts w:cs="David" w:hint="cs"/>
          <w:b/>
          <w:bCs/>
          <w:sz w:val="21"/>
          <w:szCs w:val="21"/>
          <w:rtl/>
        </w:rPr>
        <w:t xml:space="preserve"> </w:t>
      </w:r>
      <w:r w:rsidRPr="00257EFB">
        <w:rPr>
          <w:rFonts w:cs="David" w:hint="cs"/>
          <w:sz w:val="21"/>
          <w:szCs w:val="21"/>
          <w:rtl/>
        </w:rPr>
        <w:t>בקרגלים שיסופקו ע"י הספק.</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tl/>
        </w:rPr>
      </w:pPr>
      <w:r w:rsidRPr="00257EFB">
        <w:rPr>
          <w:rFonts w:cs="David" w:hint="cs"/>
          <w:sz w:val="21"/>
          <w:szCs w:val="21"/>
          <w:rtl/>
        </w:rPr>
        <w:t xml:space="preserve"> סימון הקרגלים והאריזות האחרות על פי סימון שייקבע על ידי המזמין.</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tl/>
        </w:rPr>
      </w:pPr>
      <w:r w:rsidRPr="00257EFB">
        <w:rPr>
          <w:rFonts w:cs="David" w:hint="cs"/>
          <w:sz w:val="21"/>
          <w:szCs w:val="21"/>
          <w:rtl/>
        </w:rPr>
        <w:t>העמסת התכולה הארוזה  על ידי עובדי הספק לכלי רכב של הספק והעברת התכולה לכתובת היעד.</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Pr>
      </w:pPr>
      <w:r w:rsidRPr="00257EFB">
        <w:rPr>
          <w:rFonts w:cs="David" w:hint="cs"/>
          <w:sz w:val="21"/>
          <w:szCs w:val="21"/>
          <w:rtl/>
        </w:rPr>
        <w:t xml:space="preserve">פריקת הטובין על ידי עובדי הספק בכתובת היעד, מיקומם בחדרים על פי סימון המזמין. </w:t>
      </w:r>
    </w:p>
    <w:p w:rsidR="006B710E" w:rsidRPr="00257EFB" w:rsidRDefault="006B710E" w:rsidP="006B710E">
      <w:pPr>
        <w:pStyle w:val="ad"/>
        <w:numPr>
          <w:ilvl w:val="0"/>
          <w:numId w:val="4"/>
        </w:numPr>
        <w:tabs>
          <w:tab w:val="left" w:pos="1098"/>
        </w:tabs>
        <w:spacing w:line="360" w:lineRule="auto"/>
        <w:ind w:hanging="407"/>
        <w:jc w:val="both"/>
        <w:rPr>
          <w:rFonts w:cs="David"/>
          <w:sz w:val="21"/>
          <w:szCs w:val="21"/>
          <w:rtl/>
        </w:rPr>
      </w:pPr>
      <w:r w:rsidRPr="00257EFB">
        <w:rPr>
          <w:rFonts w:cs="David" w:hint="cs"/>
          <w:sz w:val="21"/>
          <w:szCs w:val="21"/>
          <w:rtl/>
        </w:rPr>
        <w:t xml:space="preserve">תכולת הארכיבים תיארז בקרגלים ותועבר לארכיבים המיועדים </w:t>
      </w:r>
      <w:r w:rsidRPr="00257EFB">
        <w:rPr>
          <w:rFonts w:cs="David" w:hint="cs"/>
          <w:b/>
          <w:bCs/>
          <w:sz w:val="21"/>
          <w:szCs w:val="21"/>
          <w:rtl/>
        </w:rPr>
        <w:t>כולל סידור במדפים</w:t>
      </w:r>
      <w:r w:rsidRPr="00257EFB">
        <w:rPr>
          <w:rFonts w:cs="David" w:hint="cs"/>
          <w:sz w:val="21"/>
          <w:szCs w:val="21"/>
          <w:rtl/>
        </w:rPr>
        <w:t xml:space="preserve"> עפ"י דרישת המזמין.</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Pr>
      </w:pPr>
      <w:r w:rsidRPr="00257EFB">
        <w:rPr>
          <w:rFonts w:cs="David" w:hint="cs"/>
          <w:sz w:val="21"/>
          <w:szCs w:val="21"/>
          <w:rtl/>
        </w:rPr>
        <w:t>הקרגלים והציוד הרגיש יועברו  בכלובים.</w:t>
      </w:r>
    </w:p>
    <w:p w:rsidR="006B710E" w:rsidRPr="00257EFB" w:rsidRDefault="006B710E" w:rsidP="006B710E">
      <w:pPr>
        <w:pStyle w:val="ad"/>
        <w:numPr>
          <w:ilvl w:val="0"/>
          <w:numId w:val="4"/>
        </w:numPr>
        <w:tabs>
          <w:tab w:val="left" w:pos="1098"/>
        </w:tabs>
        <w:spacing w:line="360" w:lineRule="auto"/>
        <w:ind w:left="673" w:firstLine="0"/>
        <w:jc w:val="both"/>
        <w:rPr>
          <w:rFonts w:cs="David"/>
          <w:sz w:val="21"/>
          <w:szCs w:val="21"/>
          <w:rtl/>
        </w:rPr>
      </w:pPr>
      <w:r w:rsidRPr="00257EFB">
        <w:rPr>
          <w:rFonts w:cs="David" w:hint="cs"/>
          <w:b/>
          <w:bCs/>
          <w:sz w:val="21"/>
          <w:szCs w:val="21"/>
          <w:u w:val="single"/>
          <w:rtl/>
        </w:rPr>
        <w:t>העברת ציוד רגיש</w:t>
      </w:r>
      <w:r w:rsidRPr="00257EFB">
        <w:rPr>
          <w:rFonts w:cs="David" w:hint="cs"/>
          <w:sz w:val="21"/>
          <w:szCs w:val="21"/>
          <w:rtl/>
        </w:rPr>
        <w:t>:</w:t>
      </w:r>
    </w:p>
    <w:p w:rsidR="006B710E" w:rsidRPr="00257EFB" w:rsidRDefault="006B710E" w:rsidP="006B710E">
      <w:pPr>
        <w:pStyle w:val="ad"/>
        <w:spacing w:line="360" w:lineRule="auto"/>
        <w:ind w:left="1098"/>
        <w:jc w:val="both"/>
        <w:rPr>
          <w:rFonts w:cs="David"/>
          <w:sz w:val="21"/>
          <w:szCs w:val="21"/>
          <w:rtl/>
        </w:rPr>
      </w:pPr>
      <w:r w:rsidRPr="00257EFB">
        <w:rPr>
          <w:rFonts w:cs="David" w:hint="cs"/>
          <w:sz w:val="21"/>
          <w:szCs w:val="21"/>
          <w:rtl/>
        </w:rPr>
        <w:t xml:space="preserve">ציוד רגיש (מחשבים,מדפסות, מקררים , תמונות, עציצים וכד') ייארז ויסומן על פי הוראות המזמין ע"י עובדי הספק באריזה מתאימה שתבטיח את שלמות הציוד שיועבר למבנה המיועד ולחדרים עפ"י דרישת המזמין . </w:t>
      </w:r>
    </w:p>
    <w:p w:rsidR="006B710E" w:rsidRPr="00257EFB" w:rsidRDefault="006B710E" w:rsidP="006B710E">
      <w:pPr>
        <w:pStyle w:val="ad"/>
        <w:numPr>
          <w:ilvl w:val="0"/>
          <w:numId w:val="4"/>
        </w:numPr>
        <w:tabs>
          <w:tab w:val="left" w:pos="1098"/>
        </w:tabs>
        <w:spacing w:line="360" w:lineRule="auto"/>
        <w:ind w:left="1098" w:hanging="425"/>
        <w:jc w:val="both"/>
        <w:rPr>
          <w:rFonts w:cs="David"/>
          <w:sz w:val="21"/>
          <w:szCs w:val="21"/>
          <w:rtl/>
        </w:rPr>
      </w:pPr>
      <w:r w:rsidRPr="00257EFB">
        <w:rPr>
          <w:rFonts w:cs="David" w:hint="cs"/>
          <w:sz w:val="21"/>
          <w:szCs w:val="21"/>
          <w:rtl/>
        </w:rPr>
        <w:t>הקרגלים/ אריזות יועברו לחדרים המיועדים עפ"י הסימון על גבי כל אריזה ויועמדו בסדר שייקבע ע"י נציג המזמין במקום.</w:t>
      </w:r>
    </w:p>
    <w:p w:rsidR="006B710E" w:rsidRPr="00257EFB" w:rsidRDefault="006B710E" w:rsidP="006B710E">
      <w:pPr>
        <w:pStyle w:val="ad"/>
        <w:numPr>
          <w:ilvl w:val="0"/>
          <w:numId w:val="4"/>
        </w:numPr>
        <w:tabs>
          <w:tab w:val="left" w:pos="1098"/>
        </w:tabs>
        <w:spacing w:line="360" w:lineRule="auto"/>
        <w:ind w:left="1098" w:hanging="425"/>
        <w:jc w:val="both"/>
        <w:rPr>
          <w:rFonts w:cs="David"/>
          <w:sz w:val="21"/>
          <w:szCs w:val="21"/>
          <w:rtl/>
        </w:rPr>
      </w:pPr>
      <w:r w:rsidRPr="00257EFB">
        <w:rPr>
          <w:rFonts w:cs="David" w:hint="cs"/>
          <w:sz w:val="21"/>
          <w:szCs w:val="21"/>
          <w:rtl/>
        </w:rPr>
        <w:t xml:space="preserve">יתכן שדרישת נציג המזמין תהיה העברת התכולה במספר הובלות באותו היום או במספר ימים הכל עפ"י הדרישה המפורטת של נציג המזמין עם הזוכה . הספק מתחייב לבצע את ההובלה בהתאם למועדים שייקבעו על ידי המזמין ללא כל טענה ו/או דרישה. </w:t>
      </w:r>
    </w:p>
    <w:p w:rsidR="006B710E" w:rsidRPr="00257EFB" w:rsidRDefault="006B710E" w:rsidP="006B710E">
      <w:pPr>
        <w:pStyle w:val="ad"/>
        <w:numPr>
          <w:ilvl w:val="0"/>
          <w:numId w:val="4"/>
        </w:numPr>
        <w:tabs>
          <w:tab w:val="left" w:pos="1098"/>
        </w:tabs>
        <w:spacing w:line="360" w:lineRule="auto"/>
        <w:ind w:left="1098" w:hanging="425"/>
        <w:jc w:val="both"/>
        <w:rPr>
          <w:rFonts w:cs="David"/>
          <w:sz w:val="21"/>
          <w:szCs w:val="21"/>
          <w:rtl/>
        </w:rPr>
      </w:pPr>
      <w:r w:rsidRPr="00257EFB">
        <w:rPr>
          <w:rFonts w:cs="David" w:hint="cs"/>
          <w:sz w:val="21"/>
          <w:szCs w:val="21"/>
          <w:rtl/>
        </w:rPr>
        <w:t xml:space="preserve">ההובלה תעשה רק בליווי נציג המזמין או מי מטעמו. </w:t>
      </w:r>
    </w:p>
    <w:p w:rsidR="006B710E" w:rsidRPr="00257EFB" w:rsidRDefault="006B710E" w:rsidP="006B710E">
      <w:pPr>
        <w:pStyle w:val="ad"/>
        <w:numPr>
          <w:ilvl w:val="0"/>
          <w:numId w:val="4"/>
        </w:numPr>
        <w:tabs>
          <w:tab w:val="left" w:pos="1098"/>
        </w:tabs>
        <w:spacing w:line="360" w:lineRule="auto"/>
        <w:ind w:left="1098" w:hanging="425"/>
        <w:jc w:val="both"/>
        <w:rPr>
          <w:rFonts w:cs="David"/>
          <w:sz w:val="21"/>
          <w:szCs w:val="21"/>
          <w:rtl/>
        </w:rPr>
      </w:pPr>
      <w:r w:rsidRPr="00257EFB">
        <w:rPr>
          <w:rFonts w:cs="David" w:hint="cs"/>
          <w:sz w:val="21"/>
          <w:szCs w:val="21"/>
          <w:rtl/>
        </w:rPr>
        <w:t>לפי דרישת המזמין, הספק ייבצע את ההובלות גם בשעות לא שגרתיות של היום או הלילה הכל עפ"י צרכי המזמין ובהתאם לשיקול דעתו הבלעדי.</w:t>
      </w:r>
    </w:p>
    <w:p w:rsidR="006B710E" w:rsidRPr="00257EFB" w:rsidRDefault="006B710E" w:rsidP="006B710E">
      <w:pPr>
        <w:spacing w:line="360" w:lineRule="auto"/>
        <w:ind w:left="-36"/>
        <w:jc w:val="both"/>
        <w:rPr>
          <w:sz w:val="21"/>
          <w:szCs w:val="21"/>
          <w:rtl/>
        </w:rPr>
      </w:pPr>
      <w:r w:rsidRPr="00257EFB">
        <w:rPr>
          <w:rFonts w:hint="cs"/>
          <w:sz w:val="21"/>
          <w:szCs w:val="21"/>
          <w:rtl/>
        </w:rPr>
        <w:t xml:space="preserve">       </w:t>
      </w:r>
      <w:r w:rsidRPr="00257EFB">
        <w:rPr>
          <w:rFonts w:hint="cs"/>
          <w:sz w:val="21"/>
          <w:szCs w:val="21"/>
          <w:rtl/>
        </w:rPr>
        <w:tab/>
      </w:r>
    </w:p>
    <w:p w:rsidR="006B710E" w:rsidRPr="00257EFB" w:rsidRDefault="006B710E" w:rsidP="006B710E">
      <w:pPr>
        <w:spacing w:line="360" w:lineRule="auto"/>
        <w:ind w:left="-36"/>
        <w:jc w:val="both"/>
        <w:rPr>
          <w:sz w:val="21"/>
          <w:szCs w:val="21"/>
          <w:rtl/>
        </w:rPr>
      </w:pPr>
    </w:p>
    <w:p w:rsidR="006B710E" w:rsidRPr="00257EFB" w:rsidRDefault="006B710E" w:rsidP="006B710E">
      <w:pPr>
        <w:spacing w:line="360" w:lineRule="auto"/>
        <w:ind w:left="-36"/>
        <w:jc w:val="both"/>
        <w:rPr>
          <w:sz w:val="21"/>
          <w:szCs w:val="21"/>
          <w:rtl/>
        </w:rPr>
      </w:pPr>
    </w:p>
    <w:p w:rsidR="006B710E" w:rsidRPr="00257EFB" w:rsidRDefault="006B710E" w:rsidP="006B710E">
      <w:pPr>
        <w:spacing w:line="360" w:lineRule="auto"/>
        <w:ind w:left="-319"/>
        <w:jc w:val="both"/>
        <w:rPr>
          <w:sz w:val="21"/>
          <w:szCs w:val="21"/>
        </w:rPr>
      </w:pPr>
    </w:p>
    <w:p w:rsidR="006B710E" w:rsidRPr="00257EFB" w:rsidRDefault="006B710E" w:rsidP="006B710E">
      <w:pPr>
        <w:ind w:left="-319"/>
        <w:rPr>
          <w:sz w:val="21"/>
          <w:szCs w:val="21"/>
        </w:rPr>
      </w:pPr>
    </w:p>
    <w:p w:rsidR="006B710E" w:rsidRPr="00257EFB" w:rsidRDefault="006B710E" w:rsidP="006B710E">
      <w:pPr>
        <w:ind w:left="-319"/>
        <w:rPr>
          <w:sz w:val="21"/>
          <w:szCs w:val="21"/>
        </w:rPr>
      </w:pPr>
      <w:r w:rsidRPr="00257EFB">
        <w:rPr>
          <w:rFonts w:hint="cs"/>
          <w:sz w:val="21"/>
          <w:szCs w:val="21"/>
          <w:rtl/>
        </w:rPr>
        <w:t xml:space="preserve">                           </w:t>
      </w:r>
      <w:r w:rsidRPr="00257EFB">
        <w:rPr>
          <w:rFonts w:hint="cs"/>
          <w:sz w:val="21"/>
          <w:szCs w:val="21"/>
          <w:rtl/>
        </w:rPr>
        <w:tab/>
      </w:r>
    </w:p>
    <w:p w:rsidR="006B710E" w:rsidRPr="00257EFB" w:rsidRDefault="006B710E" w:rsidP="006B710E">
      <w:pPr>
        <w:pStyle w:val="3"/>
        <w:ind w:left="-319"/>
        <w:jc w:val="center"/>
        <w:rPr>
          <w:rFonts w:cs="David"/>
          <w:sz w:val="21"/>
          <w:szCs w:val="21"/>
          <w:rtl/>
        </w:rPr>
      </w:pPr>
      <w:r w:rsidRPr="00257EFB">
        <w:rPr>
          <w:rFonts w:hint="cs"/>
          <w:sz w:val="21"/>
          <w:szCs w:val="21"/>
          <w:rtl/>
        </w:rPr>
        <w:br w:type="page"/>
      </w:r>
      <w:r w:rsidRPr="00257EFB">
        <w:rPr>
          <w:rFonts w:cs="David" w:hint="cs"/>
          <w:sz w:val="21"/>
          <w:szCs w:val="21"/>
          <w:rtl/>
        </w:rPr>
        <w:t>נספח ד' - הצהרת סודיות</w:t>
      </w:r>
    </w:p>
    <w:p w:rsidR="006B710E" w:rsidRPr="00257EFB" w:rsidRDefault="006B710E" w:rsidP="006B710E">
      <w:pPr>
        <w:pStyle w:val="1"/>
        <w:tabs>
          <w:tab w:val="left" w:pos="1346"/>
        </w:tabs>
        <w:ind w:left="-319"/>
        <w:rPr>
          <w:rFonts w:cs="David"/>
          <w:sz w:val="21"/>
          <w:szCs w:val="21"/>
          <w:rtl/>
        </w:rPr>
      </w:pPr>
    </w:p>
    <w:p w:rsidR="006B710E" w:rsidRPr="00257EFB" w:rsidRDefault="006B710E" w:rsidP="006B710E">
      <w:pPr>
        <w:pStyle w:val="1"/>
        <w:tabs>
          <w:tab w:val="left" w:pos="1346"/>
        </w:tabs>
        <w:ind w:left="-319"/>
        <w:rPr>
          <w:rFonts w:cs="David"/>
          <w:sz w:val="21"/>
          <w:szCs w:val="21"/>
          <w:rtl/>
        </w:rPr>
      </w:pPr>
      <w:r w:rsidRPr="00257EFB">
        <w:rPr>
          <w:rFonts w:cs="David" w:hint="cs"/>
          <w:sz w:val="21"/>
          <w:szCs w:val="21"/>
          <w:rtl/>
        </w:rPr>
        <w:t>הצהרה על שמירת סודיות</w:t>
      </w:r>
    </w:p>
    <w:p w:rsidR="006B710E" w:rsidRPr="00257EFB" w:rsidRDefault="006B710E" w:rsidP="006B710E">
      <w:pPr>
        <w:ind w:left="-319"/>
        <w:rPr>
          <w:sz w:val="21"/>
          <w:szCs w:val="21"/>
          <w:rtl/>
        </w:rPr>
      </w:pPr>
    </w:p>
    <w:p w:rsidR="006B710E" w:rsidRPr="00257EFB" w:rsidRDefault="006B710E" w:rsidP="006B710E">
      <w:pPr>
        <w:ind w:left="-319"/>
        <w:rPr>
          <w:sz w:val="21"/>
          <w:szCs w:val="21"/>
          <w:rtl/>
        </w:rPr>
      </w:pPr>
    </w:p>
    <w:p w:rsidR="006B710E" w:rsidRPr="00257EFB" w:rsidRDefault="006B710E" w:rsidP="006B710E">
      <w:pPr>
        <w:pStyle w:val="ad"/>
        <w:spacing w:line="276" w:lineRule="auto"/>
        <w:ind w:left="-319"/>
        <w:jc w:val="both"/>
        <w:rPr>
          <w:rFonts w:cs="David"/>
          <w:sz w:val="21"/>
          <w:szCs w:val="21"/>
          <w:rtl/>
        </w:rPr>
      </w:pPr>
      <w:r w:rsidRPr="00257EFB">
        <w:rPr>
          <w:rFonts w:cs="David" w:hint="cs"/>
          <w:sz w:val="21"/>
          <w:szCs w:val="21"/>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6B710E" w:rsidRPr="00257EFB" w:rsidRDefault="006B710E" w:rsidP="006B710E">
      <w:pPr>
        <w:spacing w:line="276" w:lineRule="auto"/>
        <w:ind w:left="-319"/>
        <w:jc w:val="both"/>
        <w:rPr>
          <w:sz w:val="21"/>
          <w:szCs w:val="21"/>
          <w:rtl/>
        </w:rPr>
      </w:pPr>
    </w:p>
    <w:p w:rsidR="006B710E" w:rsidRPr="00257EFB" w:rsidRDefault="006B710E" w:rsidP="006B710E">
      <w:pPr>
        <w:pStyle w:val="ad"/>
        <w:spacing w:line="276" w:lineRule="auto"/>
        <w:ind w:left="-319"/>
        <w:jc w:val="both"/>
        <w:rPr>
          <w:rFonts w:cs="David"/>
          <w:sz w:val="21"/>
          <w:szCs w:val="21"/>
          <w:rtl/>
        </w:rPr>
      </w:pPr>
      <w:r w:rsidRPr="00257EFB">
        <w:rPr>
          <w:rFonts w:cs="David" w:hint="cs"/>
          <w:sz w:val="21"/>
          <w:szCs w:val="21"/>
          <w:rtl/>
        </w:rPr>
        <w:t>הנני מכיר את תוכנם ויודע/ת שהם מכוונים אלי ומחייבים אותי וכי אי מילוי התחייבותי על פי הצהרה זו מהווה עבירה לפיהם.</w:t>
      </w:r>
    </w:p>
    <w:p w:rsidR="006B710E" w:rsidRPr="00257EFB" w:rsidRDefault="006B710E" w:rsidP="006B710E">
      <w:pPr>
        <w:pStyle w:val="ad"/>
        <w:spacing w:line="276" w:lineRule="auto"/>
        <w:ind w:left="-319"/>
        <w:rPr>
          <w:rFonts w:cs="David"/>
          <w:b/>
          <w:bCs/>
          <w:i/>
          <w:iCs/>
          <w:sz w:val="21"/>
          <w:szCs w:val="21"/>
          <w:rtl/>
        </w:rPr>
      </w:pPr>
    </w:p>
    <w:p w:rsidR="006B710E" w:rsidRPr="00257EFB" w:rsidRDefault="006B710E" w:rsidP="006B710E">
      <w:pPr>
        <w:pStyle w:val="ad"/>
        <w:spacing w:line="276" w:lineRule="auto"/>
        <w:ind w:left="-319"/>
        <w:rPr>
          <w:rFonts w:cs="David"/>
          <w:sz w:val="21"/>
          <w:szCs w:val="21"/>
          <w:rtl/>
        </w:rPr>
      </w:pPr>
      <w:r w:rsidRPr="00257EFB">
        <w:rPr>
          <w:rFonts w:cs="David" w:hint="cs"/>
          <w:b/>
          <w:bCs/>
          <w:i/>
          <w:iCs/>
          <w:sz w:val="21"/>
          <w:szCs w:val="21"/>
          <w:rtl/>
        </w:rPr>
        <w:t>פקודת מס הכנסה</w:t>
      </w:r>
    </w:p>
    <w:p w:rsidR="006B710E" w:rsidRPr="00257EFB" w:rsidRDefault="006B710E" w:rsidP="006B710E">
      <w:pPr>
        <w:spacing w:line="276" w:lineRule="auto"/>
        <w:ind w:left="-319"/>
        <w:rPr>
          <w:sz w:val="21"/>
          <w:szCs w:val="21"/>
          <w:rtl/>
        </w:rPr>
      </w:pPr>
    </w:p>
    <w:p w:rsidR="006B710E" w:rsidRPr="00257EFB" w:rsidRDefault="006B710E" w:rsidP="006B710E">
      <w:pPr>
        <w:pStyle w:val="ad"/>
        <w:spacing w:line="276" w:lineRule="auto"/>
        <w:ind w:left="-319"/>
        <w:jc w:val="both"/>
        <w:rPr>
          <w:rFonts w:cs="David"/>
          <w:sz w:val="21"/>
          <w:szCs w:val="21"/>
          <w:rtl/>
        </w:rPr>
      </w:pPr>
      <w:r w:rsidRPr="00257EFB">
        <w:rPr>
          <w:rFonts w:cs="David" w:hint="cs"/>
          <w:sz w:val="21"/>
          <w:szCs w:val="21"/>
          <w:rtl/>
        </w:rPr>
        <w:t xml:space="preserve">סעיף 231:  הממלא תפקיד רשמי בביצוע הפקודה, או המועסק בביצועה, חייב לראות כל תעודה,         </w:t>
      </w:r>
      <w:r w:rsidRPr="00257EFB">
        <w:rPr>
          <w:rFonts w:cs="David" w:hint="cs"/>
          <w:sz w:val="21"/>
          <w:szCs w:val="21"/>
          <w:rtl/>
        </w:rPr>
        <w:br/>
        <w:t xml:space="preserve">                   ידיעה, דו"ח, רשימת שומה או העתק מהם, והם מתייחסים להכנסתו של אדם או    </w:t>
      </w:r>
      <w:r w:rsidRPr="00257EFB">
        <w:rPr>
          <w:rFonts w:cs="David" w:hint="cs"/>
          <w:sz w:val="21"/>
          <w:szCs w:val="21"/>
          <w:rtl/>
        </w:rPr>
        <w:br/>
        <w:t xml:space="preserve">                   לפרט שבהכנסתו, כדבר שבסוד ושבמהימנות אישית ולנהוג בהם על דרך זו.</w:t>
      </w:r>
    </w:p>
    <w:p w:rsidR="006B710E" w:rsidRPr="00257EFB" w:rsidRDefault="006B710E" w:rsidP="006B710E">
      <w:pPr>
        <w:pStyle w:val="ad"/>
        <w:spacing w:line="276" w:lineRule="auto"/>
        <w:ind w:left="-319"/>
        <w:jc w:val="both"/>
        <w:rPr>
          <w:rFonts w:cs="David"/>
          <w:sz w:val="21"/>
          <w:szCs w:val="21"/>
          <w:rtl/>
        </w:rPr>
      </w:pPr>
    </w:p>
    <w:p w:rsidR="006B710E" w:rsidRPr="00257EFB" w:rsidRDefault="006B710E" w:rsidP="006B710E">
      <w:pPr>
        <w:pStyle w:val="ad"/>
        <w:spacing w:line="276" w:lineRule="auto"/>
        <w:ind w:left="-319"/>
        <w:jc w:val="both"/>
        <w:rPr>
          <w:rFonts w:cs="David"/>
          <w:sz w:val="21"/>
          <w:szCs w:val="21"/>
          <w:rtl/>
        </w:rPr>
      </w:pPr>
      <w:r w:rsidRPr="00257EFB">
        <w:rPr>
          <w:rFonts w:cs="David" w:hint="cs"/>
          <w:sz w:val="21"/>
          <w:szCs w:val="21"/>
          <w:rtl/>
        </w:rPr>
        <w:t xml:space="preserve">סעיף 232:  מי שנתמנה לפי הוראות הפקודה, או מי שמועסק בביצועה, לא יידרש להראות לבית </w:t>
      </w:r>
      <w:r w:rsidRPr="00257EFB">
        <w:rPr>
          <w:rFonts w:cs="David" w:hint="cs"/>
          <w:sz w:val="21"/>
          <w:szCs w:val="21"/>
          <w:rtl/>
        </w:rPr>
        <w:br/>
        <w:t xml:space="preserve">                   המשפט כל דו"ח, תעודה או שומה, או לגלות לבית המשפט או להודיע לו, כל דבר </w:t>
      </w:r>
      <w:r w:rsidRPr="00257EFB">
        <w:rPr>
          <w:rFonts w:cs="David" w:hint="cs"/>
          <w:sz w:val="21"/>
          <w:szCs w:val="21"/>
          <w:rtl/>
        </w:rPr>
        <w:br/>
        <w:t xml:space="preserve">                   שהגיע לידיעתו אגב מילוי תפקידו לפי הפקודה, אלא במידה שדרוש לעשות כן </w:t>
      </w:r>
      <w:r w:rsidRPr="00257EFB">
        <w:rPr>
          <w:rFonts w:cs="David" w:hint="cs"/>
          <w:sz w:val="21"/>
          <w:szCs w:val="21"/>
          <w:rtl/>
        </w:rPr>
        <w:br/>
        <w:t xml:space="preserve">                   להפעלת הוראות הפקודה או מתוך כוונה לתבוע לדין על עבירה שנעברה במס הכנסה, </w:t>
      </w:r>
      <w:r w:rsidRPr="00257EFB">
        <w:rPr>
          <w:rFonts w:cs="David" w:hint="cs"/>
          <w:sz w:val="21"/>
          <w:szCs w:val="21"/>
          <w:rtl/>
        </w:rPr>
        <w:br/>
        <w:t xml:space="preserve">                   או תוך כדי בירור תביעה כאמור.</w:t>
      </w:r>
    </w:p>
    <w:p w:rsidR="006B710E" w:rsidRPr="00257EFB" w:rsidRDefault="006B710E" w:rsidP="006B710E">
      <w:pPr>
        <w:pStyle w:val="ad"/>
        <w:spacing w:line="276" w:lineRule="auto"/>
        <w:ind w:left="-319"/>
        <w:rPr>
          <w:rFonts w:cs="David"/>
          <w:sz w:val="21"/>
          <w:szCs w:val="21"/>
          <w:rtl/>
        </w:rPr>
      </w:pPr>
    </w:p>
    <w:p w:rsidR="006B710E" w:rsidRPr="00257EFB" w:rsidRDefault="006B710E" w:rsidP="006B710E">
      <w:pPr>
        <w:pStyle w:val="ad"/>
        <w:tabs>
          <w:tab w:val="left" w:pos="1077"/>
        </w:tabs>
        <w:spacing w:line="276" w:lineRule="auto"/>
        <w:ind w:left="-319"/>
        <w:jc w:val="both"/>
        <w:rPr>
          <w:rFonts w:cs="David"/>
          <w:sz w:val="21"/>
          <w:szCs w:val="21"/>
          <w:rtl/>
        </w:rPr>
      </w:pPr>
      <w:r w:rsidRPr="00257EFB">
        <w:rPr>
          <w:rFonts w:cs="David" w:hint="cs"/>
          <w:sz w:val="21"/>
          <w:szCs w:val="21"/>
          <w:rtl/>
        </w:rPr>
        <w:t xml:space="preserve">סעיף 234: מי שבחזקתו או בשליטתו תעודות, ידיעות, דו"חות, רשימות – שומה או העתקן                                                                               </w:t>
      </w:r>
      <w:r w:rsidRPr="00257EFB">
        <w:rPr>
          <w:rFonts w:cs="David" w:hint="cs"/>
          <w:sz w:val="21"/>
          <w:szCs w:val="21"/>
          <w:rtl/>
        </w:rPr>
        <w:br/>
        <w:t xml:space="preserve">                   המתייחסים להכנסתו של אדם או לפרט שבהכנסתו , והוא מסר בכל עת שהיא או </w:t>
      </w:r>
      <w:r w:rsidRPr="00257EFB">
        <w:rPr>
          <w:rFonts w:cs="David" w:hint="cs"/>
          <w:sz w:val="21"/>
          <w:szCs w:val="21"/>
          <w:rtl/>
        </w:rPr>
        <w:br/>
        <w:t xml:space="preserve">                   ניסה למסור ידיעה כאמור, או משהו מתוכנם של המסמכים לאדם ששר האוצר לא </w:t>
      </w:r>
      <w:r w:rsidRPr="00257EFB">
        <w:rPr>
          <w:rFonts w:cs="David" w:hint="cs"/>
          <w:sz w:val="21"/>
          <w:szCs w:val="21"/>
          <w:rtl/>
        </w:rPr>
        <w:br/>
        <w:t xml:space="preserve">                   הרשהו למסור לו, או שמסר אותם לא לצורך פקודה זו, דינו – מאסר ששה חדשים, </w:t>
      </w:r>
      <w:r w:rsidRPr="00257EFB">
        <w:rPr>
          <w:rFonts w:cs="David" w:hint="cs"/>
          <w:sz w:val="21"/>
          <w:szCs w:val="21"/>
          <w:rtl/>
        </w:rPr>
        <w:br/>
        <w:t xml:space="preserve">                   או קנס מאה לירות.</w:t>
      </w:r>
    </w:p>
    <w:p w:rsidR="006B710E" w:rsidRPr="00257EFB" w:rsidRDefault="006B710E" w:rsidP="006B710E">
      <w:pPr>
        <w:pStyle w:val="2"/>
        <w:spacing w:line="276" w:lineRule="auto"/>
        <w:ind w:left="-319"/>
        <w:rPr>
          <w:rFonts w:cs="David"/>
          <w:sz w:val="21"/>
          <w:szCs w:val="21"/>
          <w:rtl/>
        </w:rPr>
      </w:pPr>
    </w:p>
    <w:p w:rsidR="006B710E" w:rsidRPr="00257EFB" w:rsidRDefault="006B710E" w:rsidP="006B710E">
      <w:pPr>
        <w:pStyle w:val="2"/>
        <w:spacing w:line="276" w:lineRule="auto"/>
        <w:ind w:left="-319"/>
        <w:rPr>
          <w:rFonts w:cs="David"/>
          <w:b/>
          <w:bCs/>
          <w:i/>
          <w:iCs/>
          <w:sz w:val="21"/>
          <w:szCs w:val="21"/>
          <w:u w:val="none"/>
          <w:rtl/>
        </w:rPr>
      </w:pPr>
      <w:r w:rsidRPr="00257EFB">
        <w:rPr>
          <w:rFonts w:cs="David" w:hint="cs"/>
          <w:b/>
          <w:bCs/>
          <w:i/>
          <w:iCs/>
          <w:sz w:val="21"/>
          <w:szCs w:val="21"/>
          <w:u w:val="none"/>
          <w:rtl/>
        </w:rPr>
        <w:t>חוק מיסוי מקרקעין</w:t>
      </w:r>
    </w:p>
    <w:p w:rsidR="006B710E" w:rsidRPr="00257EFB" w:rsidRDefault="006B710E" w:rsidP="006B710E">
      <w:pPr>
        <w:spacing w:line="276" w:lineRule="auto"/>
        <w:ind w:left="-319"/>
        <w:rPr>
          <w:sz w:val="21"/>
          <w:szCs w:val="21"/>
          <w:rtl/>
        </w:rPr>
      </w:pPr>
    </w:p>
    <w:p w:rsidR="006B710E" w:rsidRPr="00257EFB" w:rsidRDefault="006B710E" w:rsidP="006B710E">
      <w:pPr>
        <w:spacing w:line="276" w:lineRule="auto"/>
        <w:ind w:left="-319"/>
        <w:jc w:val="both"/>
        <w:rPr>
          <w:sz w:val="21"/>
          <w:szCs w:val="21"/>
          <w:rtl/>
        </w:rPr>
      </w:pPr>
      <w:r w:rsidRPr="00257EFB">
        <w:rPr>
          <w:rFonts w:hint="cs"/>
          <w:sz w:val="21"/>
          <w:szCs w:val="21"/>
          <w:rtl/>
        </w:rPr>
        <w:t xml:space="preserve">סעיף 105:  (א)לא יגלה אדם כל ידיעה שהגיעה אליו בתוקף תפקידו לפי חוק זה אלא אם נדרש </w:t>
      </w:r>
      <w:r w:rsidRPr="00257EFB">
        <w:rPr>
          <w:rFonts w:hint="cs"/>
          <w:sz w:val="21"/>
          <w:szCs w:val="21"/>
          <w:rtl/>
        </w:rPr>
        <w:br/>
        <w:t xml:space="preserve">                   לגלותה על ידי בית המשפט, לצורך ביצוע חוק זה או לצורך ביצועו של חוק מס אחר </w:t>
      </w:r>
      <w:r w:rsidRPr="00257EFB">
        <w:rPr>
          <w:rFonts w:hint="cs"/>
          <w:sz w:val="21"/>
          <w:szCs w:val="21"/>
          <w:rtl/>
        </w:rPr>
        <w:br/>
        <w:t xml:space="preserve">                   המשתלם לאוצר המדינה, או בקשר עם תביעה פלילית על עבירה על חוק זה, או על </w:t>
      </w:r>
    </w:p>
    <w:p w:rsidR="006B710E" w:rsidRPr="00257EFB" w:rsidRDefault="006B710E" w:rsidP="006B710E">
      <w:pPr>
        <w:spacing w:line="276" w:lineRule="auto"/>
        <w:ind w:left="-319"/>
        <w:jc w:val="both"/>
        <w:rPr>
          <w:sz w:val="21"/>
          <w:szCs w:val="21"/>
          <w:rtl/>
        </w:rPr>
      </w:pPr>
      <w:r w:rsidRPr="00257EFB">
        <w:rPr>
          <w:rFonts w:hint="cs"/>
          <w:sz w:val="21"/>
          <w:szCs w:val="21"/>
          <w:rtl/>
        </w:rPr>
        <w:t xml:space="preserve">                   ידי מי ששר האוצר התיר לגלותה לו.</w:t>
      </w:r>
    </w:p>
    <w:p w:rsidR="006B710E" w:rsidRPr="00257EFB" w:rsidRDefault="006B710E" w:rsidP="006B710E">
      <w:pPr>
        <w:spacing w:line="276" w:lineRule="auto"/>
        <w:ind w:left="-319"/>
        <w:jc w:val="both"/>
        <w:rPr>
          <w:sz w:val="21"/>
          <w:szCs w:val="21"/>
          <w:rtl/>
        </w:rPr>
      </w:pPr>
      <w:r w:rsidRPr="00257EFB">
        <w:rPr>
          <w:rFonts w:hint="cs"/>
          <w:sz w:val="21"/>
          <w:szCs w:val="21"/>
          <w:rtl/>
        </w:rPr>
        <w:t xml:space="preserve">     (ב) העובר על הוראות סעיף קטן (א), דינו – מאסר שנה.</w:t>
      </w:r>
    </w:p>
    <w:p w:rsidR="006B710E" w:rsidRPr="00257EFB" w:rsidRDefault="006B710E" w:rsidP="006B710E">
      <w:pPr>
        <w:spacing w:before="240" w:line="276" w:lineRule="auto"/>
        <w:ind w:left="-319"/>
        <w:rPr>
          <w:i/>
          <w:iCs/>
          <w:sz w:val="21"/>
          <w:szCs w:val="21"/>
          <w:rtl/>
        </w:rPr>
      </w:pPr>
      <w:r w:rsidRPr="00257EFB">
        <w:rPr>
          <w:rFonts w:hint="cs"/>
          <w:b/>
          <w:bCs/>
          <w:i/>
          <w:iCs/>
          <w:sz w:val="21"/>
          <w:szCs w:val="21"/>
          <w:rtl/>
        </w:rPr>
        <w:t>חוק מס ערך מוסף</w:t>
      </w:r>
    </w:p>
    <w:p w:rsidR="006B710E" w:rsidRPr="00257EFB" w:rsidRDefault="006B710E" w:rsidP="006B710E">
      <w:pPr>
        <w:spacing w:line="276" w:lineRule="auto"/>
        <w:ind w:left="-319"/>
        <w:rPr>
          <w:sz w:val="21"/>
          <w:szCs w:val="21"/>
          <w:rtl/>
        </w:rPr>
      </w:pPr>
    </w:p>
    <w:p w:rsidR="006B710E" w:rsidRPr="00257EFB" w:rsidRDefault="006B710E" w:rsidP="006B710E">
      <w:pPr>
        <w:spacing w:line="276" w:lineRule="auto"/>
        <w:ind w:left="-319"/>
        <w:rPr>
          <w:sz w:val="21"/>
          <w:szCs w:val="21"/>
          <w:rtl/>
        </w:rPr>
      </w:pPr>
      <w:r w:rsidRPr="00257EFB">
        <w:rPr>
          <w:rFonts w:hint="cs"/>
          <w:sz w:val="21"/>
          <w:szCs w:val="21"/>
          <w:rtl/>
        </w:rPr>
        <w:t>סעיף 142:  (א) לא יגלה אדם ידיעה שהגיעה אליו אגב ביצוע חוק זה, אלא אם –</w:t>
      </w:r>
      <w:r w:rsidRPr="00257EFB">
        <w:rPr>
          <w:rFonts w:hint="cs"/>
          <w:sz w:val="21"/>
          <w:szCs w:val="21"/>
          <w:rtl/>
        </w:rPr>
        <w:br/>
        <w:t xml:space="preserve">                   (1) שר האוצר התיר לגלותה;</w:t>
      </w:r>
      <w:r w:rsidRPr="00257EFB">
        <w:rPr>
          <w:rFonts w:hint="cs"/>
          <w:sz w:val="21"/>
          <w:szCs w:val="21"/>
          <w:rtl/>
        </w:rPr>
        <w:br/>
        <w:t xml:space="preserve">                   (2) נדרש לגלותה בהליך משפטי על פי חוק זה או חוק מסים כמשמעותו בחוק לתיקון </w:t>
      </w:r>
      <w:r w:rsidRPr="00257EFB">
        <w:rPr>
          <w:rFonts w:hint="cs"/>
          <w:sz w:val="21"/>
          <w:szCs w:val="21"/>
          <w:rtl/>
        </w:rPr>
        <w:br/>
        <w:t xml:space="preserve">                   דיני מסים (חילופי ידיעות בין רשויות המס), תשכ"ז – 1967.</w:t>
      </w:r>
      <w:r w:rsidRPr="00257EFB">
        <w:rPr>
          <w:rFonts w:hint="cs"/>
          <w:sz w:val="21"/>
          <w:szCs w:val="21"/>
          <w:rtl/>
        </w:rPr>
        <w:br/>
        <w:t xml:space="preserve">                   (א1) לעניין סעיף קטן (א)(1) רשאי שר האוצר לתת גם היתר לגילוי מידע לסוגיו, </w:t>
      </w:r>
      <w:r w:rsidRPr="00257EFB">
        <w:rPr>
          <w:rFonts w:hint="cs"/>
          <w:sz w:val="21"/>
          <w:szCs w:val="21"/>
          <w:rtl/>
        </w:rPr>
        <w:br/>
        <w:t xml:space="preserve">                   ובלבד שהיתר כאמור יינתן לבעלי תפקידים שצוינו בו לצורך מילוי תפקידם כדין, </w:t>
      </w:r>
      <w:r w:rsidRPr="00257EFB">
        <w:rPr>
          <w:rFonts w:hint="cs"/>
          <w:sz w:val="21"/>
          <w:szCs w:val="21"/>
          <w:rtl/>
        </w:rPr>
        <w:br/>
        <w:t xml:space="preserve">                  ומנימוקי  שיירשמו.</w:t>
      </w:r>
      <w:r w:rsidRPr="00257EFB">
        <w:rPr>
          <w:rFonts w:hint="cs"/>
          <w:sz w:val="21"/>
          <w:szCs w:val="21"/>
          <w:rtl/>
        </w:rPr>
        <w:br/>
        <w:t xml:space="preserve">                   (ב) הגיעה לאדם ידיעה על פי סעיף קטן (א), יראוהו כמי שקיבל אותה אגב ביצוע חוק </w:t>
      </w:r>
    </w:p>
    <w:p w:rsidR="006B710E" w:rsidRPr="00257EFB" w:rsidRDefault="006B710E" w:rsidP="006B710E">
      <w:pPr>
        <w:spacing w:line="276" w:lineRule="auto"/>
        <w:ind w:left="-319"/>
        <w:rPr>
          <w:sz w:val="21"/>
          <w:szCs w:val="21"/>
          <w:rtl/>
        </w:rPr>
      </w:pPr>
      <w:r w:rsidRPr="00257EFB">
        <w:rPr>
          <w:rFonts w:hint="cs"/>
          <w:sz w:val="21"/>
          <w:szCs w:val="21"/>
          <w:rtl/>
        </w:rPr>
        <w:t xml:space="preserve">                   זה.</w:t>
      </w:r>
      <w:r w:rsidRPr="00257EFB">
        <w:rPr>
          <w:rFonts w:hint="cs"/>
          <w:sz w:val="21"/>
          <w:szCs w:val="21"/>
          <w:rtl/>
        </w:rPr>
        <w:br/>
        <w:t xml:space="preserve">                   (ג) גילה אדם שלא כדין ידיעה שהגיעה אליו אגב ביצועו של חוק זה, דינו מאסר שנה </w:t>
      </w:r>
      <w:r w:rsidRPr="00257EFB">
        <w:rPr>
          <w:rFonts w:hint="cs"/>
          <w:sz w:val="21"/>
          <w:szCs w:val="21"/>
          <w:rtl/>
        </w:rPr>
        <w:br/>
        <w:t xml:space="preserve">                   או קנס 5000 ש"ח.</w:t>
      </w:r>
    </w:p>
    <w:p w:rsidR="006B710E" w:rsidRPr="00257EFB" w:rsidRDefault="006B710E" w:rsidP="006B710E">
      <w:pPr>
        <w:spacing w:line="276" w:lineRule="auto"/>
        <w:ind w:left="-319"/>
        <w:rPr>
          <w:b/>
          <w:bCs/>
          <w:i/>
          <w:iCs/>
          <w:sz w:val="21"/>
          <w:szCs w:val="21"/>
          <w:rtl/>
        </w:rPr>
      </w:pPr>
    </w:p>
    <w:p w:rsidR="006B710E" w:rsidRPr="00257EFB" w:rsidRDefault="006B710E" w:rsidP="006B710E">
      <w:pPr>
        <w:spacing w:line="276" w:lineRule="auto"/>
        <w:ind w:left="-319"/>
        <w:rPr>
          <w:b/>
          <w:bCs/>
          <w:i/>
          <w:iCs/>
          <w:sz w:val="21"/>
          <w:szCs w:val="21"/>
          <w:rtl/>
        </w:rPr>
      </w:pPr>
      <w:r w:rsidRPr="00257EFB">
        <w:rPr>
          <w:rFonts w:hint="cs"/>
          <w:b/>
          <w:bCs/>
          <w:i/>
          <w:iCs/>
          <w:sz w:val="21"/>
          <w:szCs w:val="21"/>
          <w:rtl/>
        </w:rPr>
        <w:t>פקודת המכס</w:t>
      </w:r>
    </w:p>
    <w:p w:rsidR="006B710E" w:rsidRPr="00257EFB" w:rsidRDefault="006B710E" w:rsidP="006B710E">
      <w:pPr>
        <w:spacing w:line="276" w:lineRule="auto"/>
        <w:ind w:left="-319"/>
        <w:rPr>
          <w:sz w:val="21"/>
          <w:szCs w:val="21"/>
          <w:rtl/>
        </w:rPr>
      </w:pPr>
    </w:p>
    <w:p w:rsidR="006B710E" w:rsidRPr="00257EFB" w:rsidRDefault="006B710E" w:rsidP="006B710E">
      <w:pPr>
        <w:pStyle w:val="af1"/>
        <w:spacing w:line="276" w:lineRule="auto"/>
        <w:ind w:left="-319"/>
        <w:rPr>
          <w:rFonts w:cs="David"/>
          <w:sz w:val="21"/>
          <w:szCs w:val="21"/>
          <w:rtl/>
        </w:rPr>
      </w:pPr>
      <w:r w:rsidRPr="00257EFB">
        <w:rPr>
          <w:rFonts w:cs="David" w:hint="cs"/>
          <w:sz w:val="21"/>
          <w:szCs w:val="21"/>
          <w:rtl/>
        </w:rPr>
        <w:t xml:space="preserve">סעיף 231 א: הוראות סעיפים 1 א (א), 100, 108 (ב), 135, 142, לחוק מס ערך מוסף  התשל"ו </w:t>
      </w:r>
    </w:p>
    <w:p w:rsidR="006B710E" w:rsidRPr="00257EFB" w:rsidRDefault="006B710E" w:rsidP="006B710E">
      <w:pPr>
        <w:spacing w:line="276" w:lineRule="auto"/>
        <w:ind w:left="-319"/>
        <w:rPr>
          <w:sz w:val="21"/>
          <w:szCs w:val="21"/>
          <w:rtl/>
        </w:rPr>
      </w:pPr>
      <w:r w:rsidRPr="00257EFB">
        <w:rPr>
          <w:rFonts w:hint="cs"/>
          <w:sz w:val="21"/>
          <w:szCs w:val="21"/>
          <w:rtl/>
        </w:rPr>
        <w:t xml:space="preserve">                      1975, יחולו, בשינויים המחוייבים לפי העניין, לעניין מכס על פי פקודה זו.</w:t>
      </w:r>
    </w:p>
    <w:p w:rsidR="006B710E" w:rsidRPr="00257EFB" w:rsidRDefault="006B710E" w:rsidP="006B710E">
      <w:pPr>
        <w:spacing w:line="276" w:lineRule="auto"/>
        <w:ind w:left="-319"/>
        <w:rPr>
          <w:sz w:val="21"/>
          <w:szCs w:val="21"/>
          <w:rtl/>
        </w:rPr>
      </w:pPr>
    </w:p>
    <w:p w:rsidR="006B710E" w:rsidRPr="00257EFB" w:rsidRDefault="006B710E" w:rsidP="006B710E">
      <w:pPr>
        <w:pStyle w:val="3"/>
        <w:spacing w:line="276" w:lineRule="auto"/>
        <w:ind w:left="-319"/>
        <w:rPr>
          <w:rFonts w:cs="David"/>
          <w:b w:val="0"/>
          <w:bCs w:val="0"/>
          <w:i/>
          <w:iCs/>
          <w:sz w:val="21"/>
          <w:szCs w:val="21"/>
          <w:u w:val="none"/>
          <w:rtl/>
        </w:rPr>
      </w:pPr>
      <w:r w:rsidRPr="00257EFB">
        <w:rPr>
          <w:rFonts w:cs="David" w:hint="cs"/>
          <w:i/>
          <w:iCs/>
          <w:sz w:val="21"/>
          <w:szCs w:val="21"/>
          <w:u w:val="none"/>
          <w:rtl/>
        </w:rPr>
        <w:t xml:space="preserve">חוק מס קניה </w:t>
      </w:r>
    </w:p>
    <w:p w:rsidR="006B710E" w:rsidRPr="00257EFB" w:rsidRDefault="006B710E" w:rsidP="006B710E">
      <w:pPr>
        <w:pStyle w:val="af1"/>
        <w:spacing w:line="276" w:lineRule="auto"/>
        <w:ind w:left="-319"/>
        <w:rPr>
          <w:rFonts w:cs="David"/>
          <w:sz w:val="21"/>
          <w:szCs w:val="21"/>
          <w:rtl/>
        </w:rPr>
      </w:pPr>
      <w:r w:rsidRPr="00257EFB">
        <w:rPr>
          <w:rFonts w:cs="David" w:hint="cs"/>
          <w:sz w:val="21"/>
          <w:szCs w:val="21"/>
          <w:rtl/>
        </w:rPr>
        <w:t xml:space="preserve"> </w:t>
      </w:r>
    </w:p>
    <w:p w:rsidR="006B710E" w:rsidRPr="00257EFB" w:rsidRDefault="006B710E" w:rsidP="006B710E">
      <w:pPr>
        <w:pStyle w:val="ad"/>
        <w:spacing w:line="276" w:lineRule="auto"/>
        <w:ind w:left="-319"/>
        <w:rPr>
          <w:rFonts w:cs="David"/>
          <w:sz w:val="21"/>
          <w:szCs w:val="21"/>
          <w:rtl/>
        </w:rPr>
      </w:pPr>
      <w:r w:rsidRPr="00257EFB">
        <w:rPr>
          <w:rFonts w:cs="David" w:hint="cs"/>
          <w:sz w:val="21"/>
          <w:szCs w:val="21"/>
          <w:rtl/>
        </w:rPr>
        <w:t xml:space="preserve">סעיף 19 ב: (א)לא יגלה אדם ידיעה שהגיעה אליו אגב ביצוע חוק זה, אלא אם – </w:t>
      </w:r>
    </w:p>
    <w:p w:rsidR="006B710E" w:rsidRPr="00257EFB" w:rsidRDefault="006B710E" w:rsidP="006B710E">
      <w:pPr>
        <w:numPr>
          <w:ilvl w:val="0"/>
          <w:numId w:val="5"/>
        </w:numPr>
        <w:spacing w:line="276" w:lineRule="auto"/>
        <w:ind w:left="-319" w:firstLine="0"/>
        <w:rPr>
          <w:sz w:val="21"/>
          <w:szCs w:val="21"/>
          <w:rtl/>
        </w:rPr>
      </w:pPr>
      <w:r w:rsidRPr="00257EFB">
        <w:rPr>
          <w:rFonts w:hint="cs"/>
          <w:sz w:val="21"/>
          <w:szCs w:val="21"/>
          <w:rtl/>
        </w:rPr>
        <w:t xml:space="preserve">שר האוצר התיר לגלותה. </w:t>
      </w:r>
    </w:p>
    <w:p w:rsidR="006B710E" w:rsidRPr="00257EFB" w:rsidRDefault="006B710E" w:rsidP="006B710E">
      <w:pPr>
        <w:numPr>
          <w:ilvl w:val="0"/>
          <w:numId w:val="5"/>
        </w:numPr>
        <w:spacing w:line="276" w:lineRule="auto"/>
        <w:ind w:left="-319" w:firstLine="0"/>
        <w:rPr>
          <w:sz w:val="21"/>
          <w:szCs w:val="21"/>
          <w:rtl/>
        </w:rPr>
      </w:pPr>
      <w:r w:rsidRPr="00257EFB">
        <w:rPr>
          <w:rFonts w:hint="cs"/>
          <w:sz w:val="21"/>
          <w:szCs w:val="21"/>
          <w:rtl/>
        </w:rPr>
        <w:t>נדרש לגלותה בהליך משפטי על פי חוק זה או חוק מסים כמשמעותו בחוק לתיקון דיני מסים (חילופי ידיעות בין רשויות המס), התשכ"ז – 1967.</w:t>
      </w:r>
    </w:p>
    <w:p w:rsidR="006B710E" w:rsidRPr="00257EFB" w:rsidRDefault="006B710E" w:rsidP="006B710E">
      <w:pPr>
        <w:pStyle w:val="ad"/>
        <w:spacing w:line="276" w:lineRule="auto"/>
        <w:ind w:left="-319"/>
        <w:rPr>
          <w:rFonts w:cs="David"/>
          <w:sz w:val="21"/>
          <w:szCs w:val="21"/>
          <w:rtl/>
        </w:rPr>
      </w:pPr>
      <w:r w:rsidRPr="00257EFB">
        <w:rPr>
          <w:rFonts w:cs="David" w:hint="cs"/>
          <w:sz w:val="21"/>
          <w:szCs w:val="21"/>
          <w:rtl/>
        </w:rPr>
        <w:t xml:space="preserve">     (א1) לעניין סעיף קטן (א)(1) רשאי שר האוצר לתת גם היתר לגילוי מידע לסוגיו, </w:t>
      </w:r>
      <w:r w:rsidRPr="00257EFB">
        <w:rPr>
          <w:rFonts w:cs="David" w:hint="cs"/>
          <w:sz w:val="21"/>
          <w:szCs w:val="21"/>
          <w:rtl/>
        </w:rPr>
        <w:br/>
        <w:t xml:space="preserve">     ובלבד שהיתר כאמור יינתן לבעלי תפקידים שצוינו בו לצורך מילוי תפקידם כדין, </w:t>
      </w:r>
      <w:r w:rsidRPr="00257EFB">
        <w:rPr>
          <w:rFonts w:cs="David" w:hint="cs"/>
          <w:sz w:val="21"/>
          <w:szCs w:val="21"/>
          <w:rtl/>
        </w:rPr>
        <w:br/>
        <w:t xml:space="preserve">     ומנימוקים  שיירשמו.</w:t>
      </w:r>
      <w:r w:rsidRPr="00257EFB">
        <w:rPr>
          <w:rFonts w:cs="David" w:hint="cs"/>
          <w:sz w:val="21"/>
          <w:szCs w:val="21"/>
          <w:rtl/>
        </w:rPr>
        <w:br/>
        <w:t xml:space="preserve">     (ב) הגיעה לאדם ידיעה על פי סעיף קטן (א), יראוהו כמי שקיבל אותה אגב ביצוע חוק </w:t>
      </w:r>
      <w:r w:rsidRPr="00257EFB">
        <w:rPr>
          <w:rFonts w:cs="David" w:hint="cs"/>
          <w:sz w:val="21"/>
          <w:szCs w:val="21"/>
          <w:rtl/>
        </w:rPr>
        <w:br/>
        <w:t xml:space="preserve">     זה.</w:t>
      </w:r>
      <w:r w:rsidRPr="00257EFB">
        <w:rPr>
          <w:rFonts w:cs="David" w:hint="cs"/>
          <w:sz w:val="21"/>
          <w:szCs w:val="21"/>
          <w:rtl/>
        </w:rPr>
        <w:br/>
        <w:t xml:space="preserve">     (ג) גילה אדם שלא כדין ידיעה שהגיעה אליו אגב ביצועו של חוק זה, דינו – מאסר שנה      </w:t>
      </w:r>
      <w:r w:rsidRPr="00257EFB">
        <w:rPr>
          <w:rFonts w:cs="David" w:hint="cs"/>
          <w:sz w:val="21"/>
          <w:szCs w:val="21"/>
          <w:rtl/>
        </w:rPr>
        <w:br/>
        <w:t xml:space="preserve">     או קנס 14,000 ₪. </w:t>
      </w:r>
    </w:p>
    <w:p w:rsidR="006B710E" w:rsidRPr="00257EFB" w:rsidRDefault="006B710E" w:rsidP="006B710E">
      <w:pPr>
        <w:pStyle w:val="ad"/>
        <w:spacing w:before="240" w:line="276" w:lineRule="auto"/>
        <w:ind w:left="-319"/>
        <w:rPr>
          <w:rFonts w:cs="David"/>
          <w:i/>
          <w:iCs/>
          <w:sz w:val="21"/>
          <w:szCs w:val="21"/>
          <w:rtl/>
        </w:rPr>
      </w:pPr>
      <w:r w:rsidRPr="00257EFB">
        <w:rPr>
          <w:rFonts w:cs="David" w:hint="cs"/>
          <w:b/>
          <w:bCs/>
          <w:i/>
          <w:iCs/>
          <w:sz w:val="21"/>
          <w:szCs w:val="21"/>
          <w:rtl/>
        </w:rPr>
        <w:t>חוק העונשין</w:t>
      </w:r>
    </w:p>
    <w:p w:rsidR="006B710E" w:rsidRPr="00257EFB" w:rsidRDefault="006B710E" w:rsidP="006B710E">
      <w:pPr>
        <w:spacing w:line="276" w:lineRule="auto"/>
        <w:ind w:left="-319"/>
        <w:rPr>
          <w:sz w:val="21"/>
          <w:szCs w:val="21"/>
          <w:rtl/>
        </w:rPr>
      </w:pPr>
    </w:p>
    <w:p w:rsidR="006B710E" w:rsidRPr="00257EFB" w:rsidRDefault="006B710E" w:rsidP="006B710E">
      <w:pPr>
        <w:spacing w:line="276" w:lineRule="auto"/>
        <w:ind w:left="-319"/>
        <w:rPr>
          <w:sz w:val="21"/>
          <w:szCs w:val="21"/>
          <w:rtl/>
        </w:rPr>
      </w:pPr>
      <w:r w:rsidRPr="00257EFB">
        <w:rPr>
          <w:rFonts w:hint="cs"/>
          <w:sz w:val="21"/>
          <w:szCs w:val="21"/>
          <w:rtl/>
        </w:rPr>
        <w:t xml:space="preserve">סעיף 118:  (א) היה אדם בעל חוזה עם המדינה או עם גוף מבוקר כמשמעותו בחוק מבקר </w:t>
      </w:r>
      <w:r w:rsidRPr="00257EFB">
        <w:rPr>
          <w:rFonts w:hint="cs"/>
          <w:sz w:val="21"/>
          <w:szCs w:val="21"/>
          <w:rtl/>
        </w:rPr>
        <w:br/>
        <w:t xml:space="preserve">                   המדינה, תשי"ח – 1958 (נוסח משולב), ובחוזה יש התחייבות לשמור בסוד ידיעות </w:t>
      </w:r>
      <w:r w:rsidRPr="00257EFB">
        <w:rPr>
          <w:rFonts w:hint="cs"/>
          <w:sz w:val="21"/>
          <w:szCs w:val="21"/>
          <w:rtl/>
        </w:rPr>
        <w:br/>
        <w:t xml:space="preserve">                   שיגיעו אליו עקב ביצוע החוזה, והוא מסר, ללא סמכות כדין, ידיעה כאמור לאדם </w:t>
      </w:r>
    </w:p>
    <w:p w:rsidR="006B710E" w:rsidRPr="00257EFB" w:rsidRDefault="006B710E" w:rsidP="006B710E">
      <w:pPr>
        <w:spacing w:line="276" w:lineRule="auto"/>
        <w:ind w:left="-319"/>
        <w:rPr>
          <w:sz w:val="21"/>
          <w:szCs w:val="21"/>
          <w:rtl/>
        </w:rPr>
      </w:pPr>
      <w:r w:rsidRPr="00257EFB">
        <w:rPr>
          <w:rFonts w:hint="cs"/>
          <w:sz w:val="21"/>
          <w:szCs w:val="21"/>
          <w:rtl/>
        </w:rPr>
        <w:t xml:space="preserve">                   שלא היה מוסמך לקבלה, דינו – מאסר שנה אחת.</w:t>
      </w:r>
      <w:r w:rsidRPr="00257EFB">
        <w:rPr>
          <w:rFonts w:hint="cs"/>
          <w:sz w:val="21"/>
          <w:szCs w:val="21"/>
          <w:rtl/>
        </w:rPr>
        <w:br/>
        <w:t xml:space="preserve">                   (ב) בסעיף זה, "בעל חוזה" – לרבות מי שהועסק, כעובד או כקבלן, לשם ביצוע </w:t>
      </w:r>
      <w:r w:rsidRPr="00257EFB">
        <w:rPr>
          <w:rFonts w:hint="cs"/>
          <w:sz w:val="21"/>
          <w:szCs w:val="21"/>
          <w:rtl/>
        </w:rPr>
        <w:br/>
        <w:t xml:space="preserve">                   החוזה; </w:t>
      </w:r>
      <w:r w:rsidRPr="00257EFB">
        <w:rPr>
          <w:rFonts w:hint="cs"/>
          <w:sz w:val="21"/>
          <w:szCs w:val="21"/>
          <w:rtl/>
        </w:rPr>
        <w:br/>
        <w:t xml:space="preserve">                   ואולם תהא זו הגנה טובה לנאשם לפי סעיף זה שלא ידע על ההתחייבות לשמור </w:t>
      </w:r>
      <w:r w:rsidRPr="00257EFB">
        <w:rPr>
          <w:rFonts w:hint="cs"/>
          <w:sz w:val="21"/>
          <w:szCs w:val="21"/>
          <w:rtl/>
        </w:rPr>
        <w:br/>
        <w:t xml:space="preserve">                   ידיעות כאמור בסוד והוא מסר את הידיעה בתום לב.</w:t>
      </w:r>
      <w:r w:rsidRPr="00257EFB">
        <w:rPr>
          <w:rFonts w:hint="cs"/>
          <w:sz w:val="21"/>
          <w:szCs w:val="21"/>
          <w:rtl/>
        </w:rPr>
        <w:br/>
      </w:r>
      <w:r w:rsidRPr="00257EFB">
        <w:rPr>
          <w:rFonts w:hint="cs"/>
          <w:sz w:val="21"/>
          <w:szCs w:val="21"/>
          <w:rtl/>
        </w:rPr>
        <w:br/>
        <w:t xml:space="preserve">סעיף 119:  מי שנמסר לו מסמך רשמי בתנאי מפורש שעליו לשמרו בסוד, והוא מסרו לאדם שאינו </w:t>
      </w:r>
      <w:r w:rsidRPr="00257EFB">
        <w:rPr>
          <w:rFonts w:hint="cs"/>
          <w:sz w:val="21"/>
          <w:szCs w:val="21"/>
          <w:rtl/>
        </w:rPr>
        <w:br/>
        <w:t xml:space="preserve">                   מוסמך לקבלו, דינו – מאסר שנה אחת; התרשל בשמירתו או עשה מעשה שיש בו כדי </w:t>
      </w:r>
    </w:p>
    <w:p w:rsidR="006B710E" w:rsidRPr="00257EFB" w:rsidRDefault="006B710E" w:rsidP="006B710E">
      <w:pPr>
        <w:spacing w:line="276" w:lineRule="auto"/>
        <w:ind w:left="-319"/>
        <w:rPr>
          <w:sz w:val="21"/>
          <w:szCs w:val="21"/>
          <w:rtl/>
        </w:rPr>
      </w:pPr>
      <w:r w:rsidRPr="00257EFB">
        <w:rPr>
          <w:rFonts w:hint="cs"/>
          <w:sz w:val="21"/>
          <w:szCs w:val="21"/>
          <w:rtl/>
        </w:rPr>
        <w:t xml:space="preserve">                   לסכן בטיחותו של המסמך, דינו – מאסר ששה חדשים.</w:t>
      </w:r>
      <w:r w:rsidRPr="00257EFB">
        <w:rPr>
          <w:rFonts w:hint="cs"/>
          <w:sz w:val="21"/>
          <w:szCs w:val="21"/>
          <w:rtl/>
        </w:rPr>
        <w:br/>
      </w:r>
    </w:p>
    <w:p w:rsidR="006B710E" w:rsidRPr="00257EFB" w:rsidRDefault="006B710E" w:rsidP="006B710E">
      <w:pPr>
        <w:spacing w:line="276" w:lineRule="auto"/>
        <w:ind w:left="-319"/>
        <w:rPr>
          <w:sz w:val="21"/>
          <w:szCs w:val="21"/>
          <w:rtl/>
        </w:rPr>
      </w:pPr>
      <w:r w:rsidRPr="00257EFB">
        <w:rPr>
          <w:rFonts w:hint="cs"/>
          <w:b/>
          <w:bCs/>
          <w:i/>
          <w:iCs/>
          <w:sz w:val="21"/>
          <w:szCs w:val="21"/>
          <w:rtl/>
        </w:rPr>
        <w:t>חוק מס רכוש וקרן פיצויים</w:t>
      </w:r>
    </w:p>
    <w:p w:rsidR="006B710E" w:rsidRPr="00257EFB" w:rsidRDefault="006B710E" w:rsidP="006B710E">
      <w:pPr>
        <w:spacing w:line="276" w:lineRule="auto"/>
        <w:ind w:left="-319"/>
        <w:rPr>
          <w:sz w:val="21"/>
          <w:szCs w:val="21"/>
          <w:rtl/>
        </w:rPr>
      </w:pPr>
    </w:p>
    <w:p w:rsidR="006B710E" w:rsidRPr="00257EFB" w:rsidRDefault="006B710E" w:rsidP="006B710E">
      <w:pPr>
        <w:tabs>
          <w:tab w:val="left" w:pos="993"/>
        </w:tabs>
        <w:spacing w:line="276" w:lineRule="auto"/>
        <w:ind w:left="-319"/>
        <w:rPr>
          <w:sz w:val="21"/>
          <w:szCs w:val="21"/>
          <w:rtl/>
        </w:rPr>
      </w:pPr>
      <w:r w:rsidRPr="00257EFB">
        <w:rPr>
          <w:rFonts w:hint="cs"/>
          <w:sz w:val="21"/>
          <w:szCs w:val="21"/>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6B710E" w:rsidRPr="00257EFB" w:rsidRDefault="006B710E" w:rsidP="006B710E">
      <w:pPr>
        <w:spacing w:line="276" w:lineRule="auto"/>
        <w:ind w:left="-319"/>
        <w:rPr>
          <w:sz w:val="21"/>
          <w:szCs w:val="21"/>
          <w:rtl/>
        </w:rPr>
      </w:pPr>
    </w:p>
    <w:p w:rsidR="006B710E" w:rsidRPr="00257EFB" w:rsidRDefault="006B710E" w:rsidP="006B710E">
      <w:pPr>
        <w:spacing w:line="276" w:lineRule="auto"/>
        <w:ind w:left="-319"/>
        <w:rPr>
          <w:sz w:val="21"/>
          <w:szCs w:val="21"/>
          <w:rtl/>
        </w:rPr>
      </w:pPr>
      <w:r w:rsidRPr="00257EFB">
        <w:rPr>
          <w:rFonts w:hint="cs"/>
          <w:sz w:val="21"/>
          <w:szCs w:val="21"/>
          <w:rtl/>
        </w:rPr>
        <w:t>(ב) העובר על הוראות סעיף קטן (א), דינו - מאסר שנה.</w:t>
      </w:r>
    </w:p>
    <w:p w:rsidR="006B710E" w:rsidRPr="00257EFB" w:rsidRDefault="006B710E" w:rsidP="006B710E">
      <w:pPr>
        <w:spacing w:line="276" w:lineRule="auto"/>
        <w:ind w:left="-319"/>
        <w:rPr>
          <w:b/>
          <w:bCs/>
          <w:i/>
          <w:iCs/>
          <w:sz w:val="21"/>
          <w:szCs w:val="21"/>
          <w:rtl/>
        </w:rPr>
      </w:pPr>
    </w:p>
    <w:p w:rsidR="006B710E" w:rsidRPr="00257EFB" w:rsidRDefault="006B710E" w:rsidP="006B710E">
      <w:pPr>
        <w:spacing w:line="276" w:lineRule="auto"/>
        <w:ind w:left="-319"/>
        <w:rPr>
          <w:i/>
          <w:iCs/>
          <w:sz w:val="21"/>
          <w:szCs w:val="21"/>
          <w:rtl/>
        </w:rPr>
      </w:pPr>
      <w:r w:rsidRPr="00257EFB">
        <w:rPr>
          <w:rFonts w:hint="cs"/>
          <w:b/>
          <w:bCs/>
          <w:i/>
          <w:iCs/>
          <w:sz w:val="21"/>
          <w:szCs w:val="21"/>
          <w:rtl/>
        </w:rPr>
        <w:t>חוק הגנת הפרטיות:</w:t>
      </w:r>
    </w:p>
    <w:p w:rsidR="006B710E" w:rsidRPr="00257EFB" w:rsidRDefault="006B710E" w:rsidP="006B710E">
      <w:pPr>
        <w:spacing w:line="276" w:lineRule="auto"/>
        <w:ind w:left="-319"/>
        <w:rPr>
          <w:sz w:val="21"/>
          <w:szCs w:val="21"/>
          <w:rtl/>
        </w:rPr>
      </w:pPr>
    </w:p>
    <w:p w:rsidR="006B710E" w:rsidRPr="00257EFB" w:rsidRDefault="006B710E" w:rsidP="006B710E">
      <w:pPr>
        <w:spacing w:line="276" w:lineRule="auto"/>
        <w:ind w:left="-319"/>
        <w:rPr>
          <w:sz w:val="21"/>
          <w:szCs w:val="21"/>
          <w:rtl/>
        </w:rPr>
      </w:pPr>
      <w:r w:rsidRPr="00257EFB">
        <w:rPr>
          <w:rFonts w:hint="cs"/>
          <w:sz w:val="21"/>
          <w:szCs w:val="21"/>
          <w:rtl/>
        </w:rPr>
        <w:t xml:space="preserve">סעיף 23 ב: (א) מסירת מידע מאת גוף ציבורי אסורה, זולת אם המידע פורסם לרבים על פי </w:t>
      </w:r>
      <w:r w:rsidRPr="00257EFB">
        <w:rPr>
          <w:rFonts w:hint="cs"/>
          <w:sz w:val="21"/>
          <w:szCs w:val="21"/>
          <w:rtl/>
        </w:rPr>
        <w:br/>
        <w:t xml:space="preserve">                   סמכות כדין, או הועמד לעיון הרבים על פי סמכות כדין, או שהאדם אשר המידע </w:t>
      </w:r>
    </w:p>
    <w:p w:rsidR="006B710E" w:rsidRPr="00257EFB" w:rsidRDefault="006B710E" w:rsidP="006B710E">
      <w:pPr>
        <w:spacing w:line="276" w:lineRule="auto"/>
        <w:ind w:left="-319"/>
        <w:rPr>
          <w:sz w:val="21"/>
          <w:szCs w:val="21"/>
          <w:rtl/>
        </w:rPr>
      </w:pPr>
      <w:r w:rsidRPr="00257EFB">
        <w:rPr>
          <w:rFonts w:hint="cs"/>
          <w:sz w:val="21"/>
          <w:szCs w:val="21"/>
          <w:rtl/>
        </w:rPr>
        <w:t xml:space="preserve">                   מתייחס אליו נתן הסכמתו למסירה.</w:t>
      </w:r>
      <w:r w:rsidRPr="00257EFB">
        <w:rPr>
          <w:rFonts w:hint="cs"/>
          <w:sz w:val="21"/>
          <w:szCs w:val="21"/>
          <w:rtl/>
        </w:rPr>
        <w:br/>
      </w:r>
    </w:p>
    <w:p w:rsidR="006B710E" w:rsidRPr="00257EFB" w:rsidRDefault="006B710E" w:rsidP="006B710E">
      <w:pPr>
        <w:spacing w:line="276" w:lineRule="auto"/>
        <w:ind w:left="-319"/>
        <w:rPr>
          <w:sz w:val="21"/>
          <w:szCs w:val="21"/>
          <w:rtl/>
        </w:rPr>
      </w:pPr>
      <w:r w:rsidRPr="00257EFB">
        <w:rPr>
          <w:rFonts w:hint="cs"/>
          <w:sz w:val="21"/>
          <w:szCs w:val="21"/>
          <w:rtl/>
        </w:rPr>
        <w:t>הנני מצהיר כי במילוי תפקידי אראה כדבר שבסוד כל דבר שהגיע לידיעתי אגב מילוי התפקיד והמתחייב על פי כל דין.</w:t>
      </w:r>
    </w:p>
    <w:p w:rsidR="006B710E" w:rsidRPr="00257EFB" w:rsidRDefault="006B710E" w:rsidP="006B710E">
      <w:pPr>
        <w:ind w:left="-319"/>
        <w:rPr>
          <w:sz w:val="21"/>
          <w:szCs w:val="21"/>
          <w:rtl/>
        </w:rPr>
      </w:pPr>
    </w:p>
    <w:p w:rsidR="006B710E" w:rsidRPr="00257EFB" w:rsidRDefault="006B710E" w:rsidP="006B710E">
      <w:pPr>
        <w:ind w:left="-319"/>
        <w:rPr>
          <w:sz w:val="21"/>
          <w:szCs w:val="21"/>
          <w:rtl/>
        </w:rPr>
      </w:pPr>
    </w:p>
    <w:p w:rsidR="006B710E" w:rsidRPr="00257EFB" w:rsidRDefault="006B710E" w:rsidP="006B710E">
      <w:pPr>
        <w:ind w:left="-319"/>
        <w:rPr>
          <w:sz w:val="21"/>
          <w:szCs w:val="21"/>
          <w:rtl/>
        </w:rPr>
      </w:pPr>
      <w:r w:rsidRPr="00257EFB">
        <w:rPr>
          <w:rFonts w:hint="cs"/>
          <w:sz w:val="21"/>
          <w:szCs w:val="21"/>
          <w:u w:val="single"/>
          <w:rtl/>
        </w:rPr>
        <w:tab/>
      </w:r>
      <w:r w:rsidRPr="00257EFB">
        <w:rPr>
          <w:rFonts w:hint="cs"/>
          <w:sz w:val="21"/>
          <w:szCs w:val="21"/>
          <w:u w:val="single"/>
          <w:rtl/>
        </w:rPr>
        <w:tab/>
      </w:r>
      <w:r w:rsidRPr="00257EFB">
        <w:rPr>
          <w:rFonts w:hint="cs"/>
          <w:sz w:val="21"/>
          <w:szCs w:val="21"/>
          <w:rtl/>
        </w:rPr>
        <w:tab/>
      </w:r>
      <w:r w:rsidRPr="00257EFB">
        <w:rPr>
          <w:rFonts w:hint="cs"/>
          <w:sz w:val="21"/>
          <w:szCs w:val="21"/>
          <w:rtl/>
        </w:rPr>
        <w:tab/>
      </w:r>
      <w:r w:rsidRPr="00257EFB">
        <w:rPr>
          <w:rFonts w:hint="cs"/>
          <w:sz w:val="21"/>
          <w:szCs w:val="21"/>
          <w:u w:val="single"/>
          <w:rtl/>
        </w:rPr>
        <w:tab/>
      </w:r>
      <w:r w:rsidRPr="00257EFB">
        <w:rPr>
          <w:rFonts w:hint="cs"/>
          <w:sz w:val="21"/>
          <w:szCs w:val="21"/>
          <w:u w:val="single"/>
          <w:rtl/>
        </w:rPr>
        <w:tab/>
      </w:r>
      <w:r w:rsidRPr="00257EFB">
        <w:rPr>
          <w:rFonts w:hint="cs"/>
          <w:sz w:val="21"/>
          <w:szCs w:val="21"/>
          <w:rtl/>
        </w:rPr>
        <w:tab/>
      </w:r>
      <w:r w:rsidRPr="00257EFB">
        <w:rPr>
          <w:rFonts w:hint="cs"/>
          <w:sz w:val="21"/>
          <w:szCs w:val="21"/>
          <w:rtl/>
        </w:rPr>
        <w:tab/>
      </w:r>
      <w:r w:rsidRPr="00257EFB">
        <w:rPr>
          <w:rFonts w:hint="cs"/>
          <w:sz w:val="21"/>
          <w:szCs w:val="21"/>
          <w:u w:val="single"/>
          <w:rtl/>
        </w:rPr>
        <w:tab/>
      </w:r>
      <w:r w:rsidRPr="00257EFB">
        <w:rPr>
          <w:rFonts w:hint="cs"/>
          <w:sz w:val="21"/>
          <w:szCs w:val="21"/>
          <w:u w:val="single"/>
          <w:rtl/>
        </w:rPr>
        <w:tab/>
      </w:r>
    </w:p>
    <w:p w:rsidR="006B710E" w:rsidRPr="00257EFB" w:rsidRDefault="006B710E" w:rsidP="006B710E">
      <w:pPr>
        <w:ind w:left="-319"/>
        <w:rPr>
          <w:sz w:val="21"/>
          <w:szCs w:val="21"/>
          <w:rtl/>
        </w:rPr>
      </w:pPr>
      <w:r w:rsidRPr="00257EFB">
        <w:rPr>
          <w:rFonts w:hint="cs"/>
          <w:sz w:val="21"/>
          <w:szCs w:val="21"/>
          <w:rtl/>
        </w:rPr>
        <w:t xml:space="preserve">   שם משפחה</w:t>
      </w:r>
      <w:r w:rsidRPr="00257EFB">
        <w:rPr>
          <w:rFonts w:hint="cs"/>
          <w:sz w:val="21"/>
          <w:szCs w:val="21"/>
          <w:rtl/>
        </w:rPr>
        <w:tab/>
      </w:r>
      <w:r w:rsidRPr="00257EFB">
        <w:rPr>
          <w:rFonts w:hint="cs"/>
          <w:sz w:val="21"/>
          <w:szCs w:val="21"/>
          <w:rtl/>
        </w:rPr>
        <w:tab/>
      </w:r>
      <w:r w:rsidRPr="00257EFB">
        <w:rPr>
          <w:rFonts w:hint="cs"/>
          <w:sz w:val="21"/>
          <w:szCs w:val="21"/>
          <w:rtl/>
        </w:rPr>
        <w:tab/>
        <w:t xml:space="preserve">      שם פרטי</w:t>
      </w:r>
      <w:r w:rsidRPr="00257EFB">
        <w:rPr>
          <w:rFonts w:hint="cs"/>
          <w:sz w:val="21"/>
          <w:szCs w:val="21"/>
          <w:rtl/>
        </w:rPr>
        <w:tab/>
      </w:r>
      <w:r w:rsidRPr="00257EFB">
        <w:rPr>
          <w:rFonts w:hint="cs"/>
          <w:sz w:val="21"/>
          <w:szCs w:val="21"/>
          <w:rtl/>
        </w:rPr>
        <w:tab/>
      </w:r>
      <w:r w:rsidRPr="00257EFB">
        <w:rPr>
          <w:rFonts w:hint="cs"/>
          <w:sz w:val="21"/>
          <w:szCs w:val="21"/>
          <w:rtl/>
        </w:rPr>
        <w:tab/>
        <w:t xml:space="preserve">    מספר זהות</w:t>
      </w:r>
    </w:p>
    <w:p w:rsidR="006B710E" w:rsidRPr="00257EFB" w:rsidRDefault="006B710E" w:rsidP="006B710E">
      <w:pPr>
        <w:ind w:left="-319"/>
        <w:rPr>
          <w:sz w:val="21"/>
          <w:szCs w:val="21"/>
          <w:rtl/>
        </w:rPr>
      </w:pPr>
    </w:p>
    <w:p w:rsidR="006B710E" w:rsidRPr="00257EFB" w:rsidRDefault="006B710E" w:rsidP="006B710E">
      <w:pPr>
        <w:ind w:left="-319"/>
        <w:rPr>
          <w:sz w:val="21"/>
          <w:szCs w:val="21"/>
          <w:u w:val="single"/>
          <w:rtl/>
        </w:rPr>
      </w:pPr>
      <w:r w:rsidRPr="00257EFB">
        <w:rPr>
          <w:rFonts w:hint="cs"/>
          <w:sz w:val="21"/>
          <w:szCs w:val="21"/>
          <w:rtl/>
        </w:rPr>
        <w:tab/>
      </w:r>
      <w:r w:rsidRPr="00257EFB">
        <w:rPr>
          <w:rFonts w:hint="cs"/>
          <w:sz w:val="21"/>
          <w:szCs w:val="21"/>
          <w:rtl/>
        </w:rPr>
        <w:tab/>
      </w:r>
      <w:r w:rsidRPr="00257EFB">
        <w:rPr>
          <w:rFonts w:hint="cs"/>
          <w:sz w:val="21"/>
          <w:szCs w:val="21"/>
          <w:u w:val="single"/>
          <w:rtl/>
        </w:rPr>
        <w:tab/>
      </w:r>
      <w:r w:rsidRPr="00257EFB">
        <w:rPr>
          <w:rFonts w:hint="cs"/>
          <w:sz w:val="21"/>
          <w:szCs w:val="21"/>
          <w:u w:val="single"/>
          <w:rtl/>
        </w:rPr>
        <w:tab/>
      </w:r>
      <w:r w:rsidRPr="00257EFB">
        <w:rPr>
          <w:rFonts w:hint="cs"/>
          <w:sz w:val="21"/>
          <w:szCs w:val="21"/>
          <w:rtl/>
        </w:rPr>
        <w:tab/>
      </w:r>
      <w:r w:rsidRPr="00257EFB">
        <w:rPr>
          <w:rFonts w:hint="cs"/>
          <w:sz w:val="21"/>
          <w:szCs w:val="21"/>
          <w:rtl/>
        </w:rPr>
        <w:tab/>
      </w:r>
      <w:r w:rsidRPr="00257EFB">
        <w:rPr>
          <w:rFonts w:hint="cs"/>
          <w:sz w:val="21"/>
          <w:szCs w:val="21"/>
          <w:u w:val="single"/>
          <w:rtl/>
        </w:rPr>
        <w:tab/>
      </w:r>
      <w:r w:rsidRPr="00257EFB">
        <w:rPr>
          <w:rFonts w:hint="cs"/>
          <w:sz w:val="21"/>
          <w:szCs w:val="21"/>
          <w:u w:val="single"/>
          <w:rtl/>
        </w:rPr>
        <w:tab/>
      </w:r>
    </w:p>
    <w:p w:rsidR="006B710E" w:rsidRPr="00257EFB" w:rsidRDefault="006B710E" w:rsidP="006B710E">
      <w:pPr>
        <w:ind w:left="-319"/>
        <w:rPr>
          <w:sz w:val="21"/>
          <w:szCs w:val="21"/>
          <w:rtl/>
        </w:rPr>
      </w:pPr>
      <w:r w:rsidRPr="00257EFB">
        <w:rPr>
          <w:rFonts w:hint="cs"/>
          <w:sz w:val="21"/>
          <w:szCs w:val="21"/>
          <w:rtl/>
        </w:rPr>
        <w:tab/>
        <w:t xml:space="preserve">               תאריך</w:t>
      </w:r>
      <w:r w:rsidRPr="00257EFB">
        <w:rPr>
          <w:rFonts w:hint="cs"/>
          <w:sz w:val="21"/>
          <w:szCs w:val="21"/>
          <w:rtl/>
        </w:rPr>
        <w:tab/>
      </w:r>
      <w:r w:rsidRPr="00257EFB">
        <w:rPr>
          <w:rFonts w:hint="cs"/>
          <w:sz w:val="21"/>
          <w:szCs w:val="21"/>
          <w:rtl/>
        </w:rPr>
        <w:tab/>
      </w:r>
      <w:r w:rsidRPr="00257EFB">
        <w:rPr>
          <w:rFonts w:hint="cs"/>
          <w:sz w:val="21"/>
          <w:szCs w:val="21"/>
          <w:rtl/>
        </w:rPr>
        <w:tab/>
        <w:t xml:space="preserve">                חתימה</w:t>
      </w:r>
    </w:p>
    <w:p w:rsidR="006B710E" w:rsidRPr="00257EFB" w:rsidRDefault="006B710E" w:rsidP="006B710E">
      <w:pPr>
        <w:ind w:left="-319"/>
        <w:rPr>
          <w:sz w:val="21"/>
          <w:szCs w:val="21"/>
          <w:rtl/>
        </w:rPr>
      </w:pPr>
    </w:p>
    <w:p w:rsidR="006B710E" w:rsidRPr="00257EFB" w:rsidRDefault="006B710E" w:rsidP="006B710E">
      <w:pPr>
        <w:pStyle w:val="3"/>
        <w:jc w:val="center"/>
        <w:rPr>
          <w:rFonts w:cs="David"/>
          <w:sz w:val="21"/>
          <w:szCs w:val="21"/>
          <w:rtl/>
        </w:rPr>
      </w:pPr>
      <w:bookmarkStart w:id="1" w:name="_Toc61602137"/>
      <w:bookmarkStart w:id="2" w:name="_Toc78123016"/>
      <w:bookmarkStart w:id="3" w:name="_Toc78167943"/>
      <w:bookmarkStart w:id="4" w:name="_Toc87378374"/>
      <w:bookmarkStart w:id="5" w:name="_Toc61602138"/>
      <w:bookmarkStart w:id="6" w:name="_Toc78123023"/>
      <w:bookmarkStart w:id="7" w:name="_Toc78167944"/>
      <w:bookmarkStart w:id="8" w:name="_Toc87378375"/>
      <w:r w:rsidRPr="00257EFB">
        <w:rPr>
          <w:rFonts w:cs="David"/>
          <w:sz w:val="21"/>
          <w:szCs w:val="21"/>
          <w:rtl/>
        </w:rPr>
        <w:br w:type="page"/>
      </w:r>
      <w:r w:rsidRPr="00257EFB">
        <w:rPr>
          <w:rFonts w:cs="David" w:hint="cs"/>
          <w:sz w:val="21"/>
          <w:szCs w:val="21"/>
          <w:rtl/>
        </w:rPr>
        <w:t>נספח ה' - נוסח ערבות</w:t>
      </w:r>
    </w:p>
    <w:p w:rsidR="006B710E" w:rsidRPr="00257EFB" w:rsidRDefault="006B710E" w:rsidP="006B710E">
      <w:pPr>
        <w:rPr>
          <w:sz w:val="21"/>
          <w:szCs w:val="21"/>
          <w:rtl/>
        </w:rPr>
      </w:pPr>
    </w:p>
    <w:tbl>
      <w:tblPr>
        <w:bidiVisual/>
        <w:tblW w:w="0" w:type="auto"/>
        <w:jc w:val="center"/>
        <w:tblLook w:val="0000"/>
      </w:tblPr>
      <w:tblGrid>
        <w:gridCol w:w="2852"/>
        <w:gridCol w:w="3240"/>
      </w:tblGrid>
      <w:tr w:rsidR="006B710E" w:rsidRPr="00257EFB" w:rsidTr="00DB5D6E">
        <w:trPr>
          <w:jc w:val="center"/>
        </w:trPr>
        <w:tc>
          <w:tcPr>
            <w:tcW w:w="2852" w:type="dxa"/>
          </w:tcPr>
          <w:p w:rsidR="006B710E" w:rsidRPr="00257EFB" w:rsidRDefault="006B710E" w:rsidP="00DB5D6E">
            <w:pPr>
              <w:rPr>
                <w:sz w:val="21"/>
                <w:szCs w:val="21"/>
              </w:rPr>
            </w:pPr>
            <w:r w:rsidRPr="00257EFB">
              <w:rPr>
                <w:rFonts w:hint="cs"/>
                <w:sz w:val="21"/>
                <w:szCs w:val="21"/>
                <w:rtl/>
              </w:rPr>
              <w:t>שם הבנק / חברת הביטוח</w:t>
            </w:r>
          </w:p>
        </w:tc>
        <w:tc>
          <w:tcPr>
            <w:tcW w:w="3240" w:type="dxa"/>
            <w:tcBorders>
              <w:bottom w:val="single" w:sz="4" w:space="0" w:color="auto"/>
            </w:tcBorders>
          </w:tcPr>
          <w:p w:rsidR="006B710E" w:rsidRPr="00257EFB" w:rsidRDefault="006B710E" w:rsidP="00DB5D6E">
            <w:pPr>
              <w:rPr>
                <w:sz w:val="21"/>
                <w:szCs w:val="21"/>
              </w:rPr>
            </w:pPr>
          </w:p>
        </w:tc>
      </w:tr>
      <w:tr w:rsidR="006B710E" w:rsidRPr="00257EFB" w:rsidTr="00DB5D6E">
        <w:trPr>
          <w:jc w:val="center"/>
        </w:trPr>
        <w:tc>
          <w:tcPr>
            <w:tcW w:w="2852" w:type="dxa"/>
          </w:tcPr>
          <w:p w:rsidR="006B710E" w:rsidRPr="00257EFB" w:rsidRDefault="006B710E" w:rsidP="00DB5D6E">
            <w:pPr>
              <w:rPr>
                <w:sz w:val="21"/>
                <w:szCs w:val="21"/>
              </w:rPr>
            </w:pPr>
            <w:r w:rsidRPr="00257EFB">
              <w:rPr>
                <w:rFonts w:hint="cs"/>
                <w:sz w:val="21"/>
                <w:szCs w:val="21"/>
                <w:rtl/>
              </w:rPr>
              <w:t>מספר הטלפון</w:t>
            </w:r>
          </w:p>
        </w:tc>
        <w:tc>
          <w:tcPr>
            <w:tcW w:w="3240" w:type="dxa"/>
            <w:tcBorders>
              <w:top w:val="single" w:sz="4" w:space="0" w:color="auto"/>
              <w:bottom w:val="single" w:sz="4" w:space="0" w:color="auto"/>
            </w:tcBorders>
          </w:tcPr>
          <w:p w:rsidR="006B710E" w:rsidRPr="00257EFB" w:rsidRDefault="006B710E" w:rsidP="00DB5D6E">
            <w:pPr>
              <w:rPr>
                <w:sz w:val="21"/>
                <w:szCs w:val="21"/>
              </w:rPr>
            </w:pPr>
          </w:p>
        </w:tc>
      </w:tr>
      <w:tr w:rsidR="006B710E" w:rsidRPr="00257EFB" w:rsidTr="00DB5D6E">
        <w:trPr>
          <w:jc w:val="center"/>
        </w:trPr>
        <w:tc>
          <w:tcPr>
            <w:tcW w:w="2852" w:type="dxa"/>
          </w:tcPr>
          <w:p w:rsidR="006B710E" w:rsidRPr="00257EFB" w:rsidRDefault="006B710E" w:rsidP="00DB5D6E">
            <w:pPr>
              <w:rPr>
                <w:sz w:val="21"/>
                <w:szCs w:val="21"/>
              </w:rPr>
            </w:pPr>
            <w:r w:rsidRPr="00257EFB">
              <w:rPr>
                <w:rFonts w:hint="cs"/>
                <w:sz w:val="21"/>
                <w:szCs w:val="21"/>
                <w:rtl/>
              </w:rPr>
              <w:t>מספר הפקס</w:t>
            </w:r>
          </w:p>
        </w:tc>
        <w:tc>
          <w:tcPr>
            <w:tcW w:w="3240" w:type="dxa"/>
            <w:tcBorders>
              <w:top w:val="single" w:sz="4" w:space="0" w:color="auto"/>
              <w:bottom w:val="single" w:sz="4" w:space="0" w:color="auto"/>
            </w:tcBorders>
          </w:tcPr>
          <w:p w:rsidR="006B710E" w:rsidRPr="00257EFB" w:rsidRDefault="006B710E" w:rsidP="00DB5D6E">
            <w:pPr>
              <w:rPr>
                <w:sz w:val="21"/>
                <w:szCs w:val="21"/>
              </w:rPr>
            </w:pPr>
          </w:p>
        </w:tc>
      </w:tr>
    </w:tbl>
    <w:p w:rsidR="006B710E" w:rsidRPr="00257EFB" w:rsidRDefault="006B710E" w:rsidP="006B710E">
      <w:pPr>
        <w:rPr>
          <w:sz w:val="21"/>
          <w:szCs w:val="21"/>
          <w:rtl/>
        </w:rPr>
      </w:pPr>
    </w:p>
    <w:p w:rsidR="006B710E" w:rsidRPr="00257EFB" w:rsidRDefault="006B710E" w:rsidP="006B710E">
      <w:pPr>
        <w:widowControl w:val="0"/>
        <w:jc w:val="center"/>
        <w:rPr>
          <w:sz w:val="21"/>
          <w:szCs w:val="21"/>
          <w:rtl/>
        </w:rPr>
      </w:pPr>
    </w:p>
    <w:p w:rsidR="006B710E" w:rsidRPr="00257EFB" w:rsidRDefault="006B710E" w:rsidP="006B710E">
      <w:pPr>
        <w:widowControl w:val="0"/>
        <w:jc w:val="center"/>
        <w:outlineLvl w:val="0"/>
        <w:rPr>
          <w:b/>
          <w:bCs/>
          <w:sz w:val="21"/>
          <w:szCs w:val="21"/>
          <w:u w:val="single"/>
          <w:rtl/>
        </w:rPr>
      </w:pPr>
      <w:r w:rsidRPr="00257EFB">
        <w:rPr>
          <w:rFonts w:hint="cs"/>
          <w:b/>
          <w:bCs/>
          <w:sz w:val="21"/>
          <w:szCs w:val="21"/>
          <w:u w:val="single"/>
          <w:rtl/>
        </w:rPr>
        <w:t xml:space="preserve">כתב ערבות </w:t>
      </w:r>
    </w:p>
    <w:p w:rsidR="006B710E" w:rsidRPr="00257EFB" w:rsidRDefault="006B710E" w:rsidP="006B710E">
      <w:pPr>
        <w:widowControl w:val="0"/>
        <w:jc w:val="center"/>
        <w:rPr>
          <w:b/>
          <w:bCs/>
          <w:sz w:val="21"/>
          <w:szCs w:val="21"/>
          <w:u w:val="single"/>
          <w:rtl/>
        </w:rPr>
      </w:pPr>
    </w:p>
    <w:p w:rsidR="006B710E" w:rsidRPr="00257EFB" w:rsidRDefault="006B710E" w:rsidP="006B710E">
      <w:pPr>
        <w:widowControl w:val="0"/>
        <w:outlineLvl w:val="0"/>
        <w:rPr>
          <w:b/>
          <w:bCs/>
          <w:sz w:val="21"/>
          <w:szCs w:val="21"/>
          <w:rtl/>
        </w:rPr>
      </w:pPr>
      <w:r w:rsidRPr="00257EFB">
        <w:rPr>
          <w:rFonts w:hint="cs"/>
          <w:b/>
          <w:bCs/>
          <w:sz w:val="21"/>
          <w:szCs w:val="21"/>
          <w:rtl/>
        </w:rPr>
        <w:t xml:space="preserve">לכבוד </w:t>
      </w:r>
    </w:p>
    <w:p w:rsidR="006B710E" w:rsidRPr="00257EFB" w:rsidRDefault="006B710E" w:rsidP="006B710E">
      <w:pPr>
        <w:widowControl w:val="0"/>
        <w:rPr>
          <w:b/>
          <w:bCs/>
          <w:sz w:val="21"/>
          <w:szCs w:val="21"/>
          <w:rtl/>
        </w:rPr>
      </w:pPr>
      <w:r w:rsidRPr="00257EFB">
        <w:rPr>
          <w:rFonts w:hint="cs"/>
          <w:b/>
          <w:bCs/>
          <w:sz w:val="21"/>
          <w:szCs w:val="21"/>
          <w:rtl/>
        </w:rPr>
        <w:t xml:space="preserve">ממשלת ישראל </w:t>
      </w:r>
    </w:p>
    <w:p w:rsidR="006B710E" w:rsidRPr="00257EFB" w:rsidRDefault="006B710E" w:rsidP="006B710E">
      <w:pPr>
        <w:widowControl w:val="0"/>
        <w:rPr>
          <w:sz w:val="21"/>
          <w:szCs w:val="21"/>
          <w:rtl/>
        </w:rPr>
      </w:pPr>
      <w:r w:rsidRPr="00257EFB">
        <w:rPr>
          <w:rFonts w:hint="cs"/>
          <w:b/>
          <w:bCs/>
          <w:sz w:val="21"/>
          <w:szCs w:val="21"/>
          <w:rtl/>
        </w:rPr>
        <w:t>באמצעות משרד האוצר - רשות המיסים בישראל</w:t>
      </w:r>
      <w:r w:rsidRPr="00257EFB">
        <w:rPr>
          <w:rFonts w:hint="cs"/>
          <w:sz w:val="21"/>
          <w:szCs w:val="21"/>
          <w:rtl/>
        </w:rPr>
        <w:t xml:space="preserve"> </w:t>
      </w:r>
    </w:p>
    <w:p w:rsidR="006B710E" w:rsidRPr="00257EFB" w:rsidRDefault="006B710E" w:rsidP="006B710E">
      <w:pPr>
        <w:widowControl w:val="0"/>
        <w:rPr>
          <w:sz w:val="21"/>
          <w:szCs w:val="21"/>
          <w:rtl/>
        </w:rPr>
      </w:pPr>
    </w:p>
    <w:p w:rsidR="006B710E" w:rsidRPr="00257EFB" w:rsidRDefault="006B710E" w:rsidP="006B710E">
      <w:pPr>
        <w:widowControl w:val="0"/>
        <w:outlineLvl w:val="0"/>
        <w:rPr>
          <w:sz w:val="21"/>
          <w:szCs w:val="21"/>
          <w:rtl/>
        </w:rPr>
      </w:pPr>
      <w:r w:rsidRPr="00257EFB">
        <w:rPr>
          <w:rFonts w:hint="cs"/>
          <w:sz w:val="21"/>
          <w:szCs w:val="21"/>
          <w:rtl/>
        </w:rPr>
        <w:t xml:space="preserve">הנדון: </w:t>
      </w:r>
      <w:r w:rsidRPr="00257EFB">
        <w:rPr>
          <w:rFonts w:hint="cs"/>
          <w:sz w:val="21"/>
          <w:szCs w:val="21"/>
          <w:u w:val="single"/>
          <w:rtl/>
        </w:rPr>
        <w:t>ערבות מס' _______________</w:t>
      </w:r>
    </w:p>
    <w:p w:rsidR="006B710E" w:rsidRPr="00257EFB" w:rsidRDefault="006B710E" w:rsidP="006B710E">
      <w:pPr>
        <w:widowControl w:val="0"/>
        <w:spacing w:line="360" w:lineRule="auto"/>
        <w:rPr>
          <w:sz w:val="21"/>
          <w:szCs w:val="21"/>
          <w:rtl/>
        </w:rPr>
      </w:pPr>
    </w:p>
    <w:p w:rsidR="006B710E" w:rsidRPr="00257EFB" w:rsidRDefault="006B710E" w:rsidP="006B710E">
      <w:pPr>
        <w:widowControl w:val="0"/>
        <w:spacing w:line="360" w:lineRule="auto"/>
        <w:jc w:val="both"/>
        <w:rPr>
          <w:sz w:val="21"/>
          <w:szCs w:val="21"/>
          <w:rtl/>
        </w:rPr>
      </w:pPr>
      <w:r w:rsidRPr="00257EFB">
        <w:rPr>
          <w:rFonts w:hint="cs"/>
          <w:sz w:val="21"/>
          <w:szCs w:val="21"/>
          <w:rtl/>
        </w:rPr>
        <w:t xml:space="preserve">אנו ערבים בזאת כלפיכם לסילוק כל סכום עד לסך של ________________ ₪ (במילים: _____________ שקלים חדשים), שיוצמד למדד המחירים לצרכן מתאריך _________ (תאריך תחילת תוקף הערבות), אשר תדרשו מאת _______________ (להלן </w:t>
      </w:r>
      <w:r w:rsidRPr="00257EFB">
        <w:rPr>
          <w:sz w:val="21"/>
          <w:szCs w:val="21"/>
          <w:rtl/>
        </w:rPr>
        <w:t>–</w:t>
      </w:r>
      <w:r w:rsidRPr="00257EFB">
        <w:rPr>
          <w:rFonts w:hint="cs"/>
          <w:sz w:val="21"/>
          <w:szCs w:val="21"/>
          <w:rtl/>
        </w:rPr>
        <w:t xml:space="preserve"> החייב) בקשר עם מכרז מס' ________ ל_______________. </w:t>
      </w:r>
    </w:p>
    <w:p w:rsidR="006B710E" w:rsidRPr="00257EFB" w:rsidRDefault="006B710E" w:rsidP="006B710E">
      <w:pPr>
        <w:widowControl w:val="0"/>
        <w:spacing w:line="360" w:lineRule="auto"/>
        <w:jc w:val="both"/>
        <w:rPr>
          <w:sz w:val="21"/>
          <w:szCs w:val="21"/>
          <w:rtl/>
        </w:rPr>
      </w:pPr>
    </w:p>
    <w:p w:rsidR="006B710E" w:rsidRPr="00257EFB" w:rsidRDefault="006B710E" w:rsidP="006B710E">
      <w:pPr>
        <w:widowControl w:val="0"/>
        <w:spacing w:line="360" w:lineRule="auto"/>
        <w:jc w:val="both"/>
        <w:rPr>
          <w:sz w:val="21"/>
          <w:szCs w:val="21"/>
          <w:rtl/>
        </w:rPr>
      </w:pPr>
      <w:r w:rsidRPr="00257EFB">
        <w:rPr>
          <w:rFonts w:hint="cs"/>
          <w:sz w:val="21"/>
          <w:szCs w:val="21"/>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6B710E" w:rsidRPr="00257EFB" w:rsidRDefault="006B710E" w:rsidP="006B710E">
      <w:pPr>
        <w:widowControl w:val="0"/>
        <w:spacing w:line="360" w:lineRule="auto"/>
        <w:jc w:val="both"/>
        <w:rPr>
          <w:sz w:val="21"/>
          <w:szCs w:val="21"/>
          <w:rtl/>
        </w:rPr>
      </w:pPr>
    </w:p>
    <w:p w:rsidR="006B710E" w:rsidRPr="00257EFB" w:rsidRDefault="006B710E" w:rsidP="006B710E">
      <w:pPr>
        <w:widowControl w:val="0"/>
        <w:spacing w:line="360" w:lineRule="auto"/>
        <w:jc w:val="both"/>
        <w:rPr>
          <w:sz w:val="21"/>
          <w:szCs w:val="21"/>
          <w:rtl/>
        </w:rPr>
      </w:pPr>
      <w:r w:rsidRPr="00257EFB">
        <w:rPr>
          <w:rFonts w:hint="cs"/>
          <w:sz w:val="21"/>
          <w:szCs w:val="21"/>
          <w:rtl/>
        </w:rPr>
        <w:t xml:space="preserve">ערבות זו תהיה בתוקף מתאריך __________ עד תאריך ______. </w:t>
      </w:r>
    </w:p>
    <w:p w:rsidR="006B710E" w:rsidRPr="00257EFB" w:rsidRDefault="006B710E" w:rsidP="006B710E">
      <w:pPr>
        <w:widowControl w:val="0"/>
        <w:spacing w:line="360" w:lineRule="auto"/>
        <w:jc w:val="both"/>
        <w:rPr>
          <w:sz w:val="21"/>
          <w:szCs w:val="21"/>
          <w:rtl/>
        </w:rPr>
      </w:pPr>
      <w:r w:rsidRPr="00257EFB">
        <w:rPr>
          <w:rFonts w:hint="cs"/>
          <w:sz w:val="21"/>
          <w:szCs w:val="21"/>
          <w:rtl/>
        </w:rPr>
        <w:t>ערבות זו אינה ניתנת להעברה או להסבה.</w:t>
      </w:r>
    </w:p>
    <w:p w:rsidR="006B710E" w:rsidRPr="00257EFB" w:rsidRDefault="006B710E" w:rsidP="006B710E">
      <w:pPr>
        <w:widowControl w:val="0"/>
        <w:spacing w:line="360" w:lineRule="auto"/>
        <w:jc w:val="both"/>
        <w:rPr>
          <w:sz w:val="21"/>
          <w:szCs w:val="21"/>
          <w:rtl/>
        </w:rPr>
      </w:pPr>
      <w:r w:rsidRPr="00257EFB">
        <w:rPr>
          <w:rFonts w:hint="cs"/>
          <w:sz w:val="21"/>
          <w:szCs w:val="21"/>
          <w:rtl/>
        </w:rPr>
        <w:t xml:space="preserve">דרישה על פי ערבות זו יש להפנות לסניף הבנק/חברת הביטוח שכתובתו: </w:t>
      </w:r>
    </w:p>
    <w:p w:rsidR="006B710E" w:rsidRPr="00257EFB" w:rsidRDefault="006B710E" w:rsidP="006B710E">
      <w:pPr>
        <w:widowControl w:val="0"/>
        <w:rPr>
          <w:sz w:val="21"/>
          <w:szCs w:val="21"/>
          <w:rtl/>
        </w:rPr>
      </w:pPr>
    </w:p>
    <w:p w:rsidR="006B710E" w:rsidRPr="00257EFB" w:rsidRDefault="006B710E" w:rsidP="006B710E">
      <w:pPr>
        <w:widowControl w:val="0"/>
        <w:rPr>
          <w:sz w:val="21"/>
          <w:szCs w:val="21"/>
          <w:rtl/>
        </w:rPr>
      </w:pPr>
    </w:p>
    <w:tbl>
      <w:tblPr>
        <w:bidiVisual/>
        <w:tblW w:w="0" w:type="auto"/>
        <w:tblLook w:val="0000"/>
      </w:tblPr>
      <w:tblGrid>
        <w:gridCol w:w="3674"/>
        <w:gridCol w:w="356"/>
        <w:gridCol w:w="4492"/>
      </w:tblGrid>
      <w:tr w:rsidR="006B710E" w:rsidRPr="00257EFB" w:rsidTr="00DB5D6E">
        <w:tc>
          <w:tcPr>
            <w:tcW w:w="3752" w:type="dxa"/>
            <w:tcBorders>
              <w:top w:val="single" w:sz="4" w:space="0" w:color="auto"/>
            </w:tcBorders>
          </w:tcPr>
          <w:p w:rsidR="006B710E" w:rsidRPr="00257EFB" w:rsidRDefault="006B710E" w:rsidP="00DB5D6E">
            <w:pPr>
              <w:widowControl w:val="0"/>
              <w:jc w:val="center"/>
              <w:rPr>
                <w:sz w:val="21"/>
                <w:szCs w:val="21"/>
              </w:rPr>
            </w:pPr>
            <w:r w:rsidRPr="00257EFB">
              <w:rPr>
                <w:rFonts w:hint="cs"/>
                <w:sz w:val="21"/>
                <w:szCs w:val="21"/>
                <w:rtl/>
              </w:rPr>
              <w:t>שם הבנק/חברת הביטוח</w:t>
            </w:r>
          </w:p>
        </w:tc>
        <w:tc>
          <w:tcPr>
            <w:tcW w:w="360" w:type="dxa"/>
          </w:tcPr>
          <w:p w:rsidR="006B710E" w:rsidRPr="00257EFB" w:rsidRDefault="006B710E" w:rsidP="00DB5D6E">
            <w:pPr>
              <w:widowControl w:val="0"/>
              <w:jc w:val="center"/>
              <w:rPr>
                <w:sz w:val="21"/>
                <w:szCs w:val="21"/>
              </w:rPr>
            </w:pPr>
          </w:p>
        </w:tc>
        <w:tc>
          <w:tcPr>
            <w:tcW w:w="4608" w:type="dxa"/>
            <w:tcBorders>
              <w:top w:val="single" w:sz="4" w:space="0" w:color="auto"/>
            </w:tcBorders>
          </w:tcPr>
          <w:p w:rsidR="006B710E" w:rsidRPr="00257EFB" w:rsidRDefault="006B710E" w:rsidP="00DB5D6E">
            <w:pPr>
              <w:widowControl w:val="0"/>
              <w:jc w:val="center"/>
              <w:rPr>
                <w:sz w:val="21"/>
                <w:szCs w:val="21"/>
                <w:rtl/>
              </w:rPr>
            </w:pPr>
            <w:r w:rsidRPr="00257EFB">
              <w:rPr>
                <w:rFonts w:hint="cs"/>
                <w:sz w:val="21"/>
                <w:szCs w:val="21"/>
                <w:rtl/>
              </w:rPr>
              <w:t>מספר הבנק ומספר הסניף</w:t>
            </w:r>
          </w:p>
        </w:tc>
      </w:tr>
    </w:tbl>
    <w:p w:rsidR="006B710E" w:rsidRPr="00257EFB" w:rsidRDefault="006B710E" w:rsidP="006B710E">
      <w:pPr>
        <w:widowControl w:val="0"/>
        <w:rPr>
          <w:sz w:val="21"/>
          <w:szCs w:val="21"/>
          <w:rtl/>
        </w:rPr>
      </w:pPr>
    </w:p>
    <w:p w:rsidR="006B710E" w:rsidRPr="00257EFB" w:rsidRDefault="006B710E" w:rsidP="006B710E">
      <w:pPr>
        <w:widowControl w:val="0"/>
        <w:rPr>
          <w:sz w:val="21"/>
          <w:szCs w:val="21"/>
          <w:rtl/>
        </w:rPr>
      </w:pPr>
    </w:p>
    <w:tbl>
      <w:tblPr>
        <w:bidiVisual/>
        <w:tblW w:w="0" w:type="auto"/>
        <w:tblBorders>
          <w:top w:val="single" w:sz="4" w:space="0" w:color="auto"/>
        </w:tblBorders>
        <w:tblLook w:val="0000"/>
      </w:tblPr>
      <w:tblGrid>
        <w:gridCol w:w="5012"/>
      </w:tblGrid>
      <w:tr w:rsidR="006B710E" w:rsidRPr="00257EFB" w:rsidTr="00DB5D6E">
        <w:tc>
          <w:tcPr>
            <w:tcW w:w="5012" w:type="dxa"/>
          </w:tcPr>
          <w:p w:rsidR="006B710E" w:rsidRPr="00257EFB" w:rsidRDefault="006B710E" w:rsidP="00DB5D6E">
            <w:pPr>
              <w:widowControl w:val="0"/>
              <w:jc w:val="center"/>
              <w:rPr>
                <w:sz w:val="21"/>
                <w:szCs w:val="21"/>
              </w:rPr>
            </w:pPr>
            <w:r w:rsidRPr="00257EFB">
              <w:rPr>
                <w:rFonts w:hint="cs"/>
                <w:sz w:val="21"/>
                <w:szCs w:val="21"/>
                <w:rtl/>
              </w:rPr>
              <w:t>כתובת סניף הבנק/חברת הביטוח</w:t>
            </w:r>
          </w:p>
        </w:tc>
      </w:tr>
    </w:tbl>
    <w:p w:rsidR="006B710E" w:rsidRPr="00257EFB" w:rsidRDefault="006B710E" w:rsidP="006B710E">
      <w:pPr>
        <w:widowControl w:val="0"/>
        <w:rPr>
          <w:sz w:val="21"/>
          <w:szCs w:val="21"/>
          <w:rtl/>
        </w:rPr>
      </w:pPr>
    </w:p>
    <w:p w:rsidR="006B710E" w:rsidRPr="00257EFB" w:rsidRDefault="006B710E" w:rsidP="006B710E">
      <w:pPr>
        <w:widowControl w:val="0"/>
        <w:rPr>
          <w:sz w:val="21"/>
          <w:szCs w:val="21"/>
          <w:rtl/>
        </w:rPr>
      </w:pPr>
    </w:p>
    <w:tbl>
      <w:tblPr>
        <w:bidiVisual/>
        <w:tblW w:w="0" w:type="auto"/>
        <w:tblLook w:val="0000"/>
      </w:tblPr>
      <w:tblGrid>
        <w:gridCol w:w="2261"/>
        <w:gridCol w:w="356"/>
        <w:gridCol w:w="2805"/>
        <w:gridCol w:w="356"/>
        <w:gridCol w:w="2744"/>
      </w:tblGrid>
      <w:tr w:rsidR="006B710E" w:rsidRPr="00257EFB" w:rsidTr="00DB5D6E">
        <w:tc>
          <w:tcPr>
            <w:tcW w:w="2312" w:type="dxa"/>
            <w:tcBorders>
              <w:top w:val="single" w:sz="4" w:space="0" w:color="auto"/>
            </w:tcBorders>
          </w:tcPr>
          <w:p w:rsidR="006B710E" w:rsidRPr="00257EFB" w:rsidRDefault="006B710E" w:rsidP="00DB5D6E">
            <w:pPr>
              <w:widowControl w:val="0"/>
              <w:jc w:val="center"/>
              <w:outlineLvl w:val="0"/>
              <w:rPr>
                <w:sz w:val="21"/>
                <w:szCs w:val="21"/>
              </w:rPr>
            </w:pPr>
            <w:r w:rsidRPr="00257EFB">
              <w:rPr>
                <w:rFonts w:hint="cs"/>
                <w:sz w:val="21"/>
                <w:szCs w:val="21"/>
                <w:rtl/>
              </w:rPr>
              <w:t>תאריך</w:t>
            </w:r>
          </w:p>
        </w:tc>
        <w:tc>
          <w:tcPr>
            <w:tcW w:w="360" w:type="dxa"/>
          </w:tcPr>
          <w:p w:rsidR="006B710E" w:rsidRPr="00257EFB" w:rsidRDefault="006B710E" w:rsidP="00DB5D6E">
            <w:pPr>
              <w:widowControl w:val="0"/>
              <w:jc w:val="center"/>
              <w:outlineLvl w:val="0"/>
              <w:rPr>
                <w:sz w:val="21"/>
                <w:szCs w:val="21"/>
              </w:rPr>
            </w:pPr>
          </w:p>
        </w:tc>
        <w:tc>
          <w:tcPr>
            <w:tcW w:w="2880" w:type="dxa"/>
            <w:tcBorders>
              <w:top w:val="single" w:sz="4" w:space="0" w:color="auto"/>
            </w:tcBorders>
          </w:tcPr>
          <w:p w:rsidR="006B710E" w:rsidRPr="00257EFB" w:rsidRDefault="006B710E" w:rsidP="00DB5D6E">
            <w:pPr>
              <w:widowControl w:val="0"/>
              <w:jc w:val="center"/>
              <w:outlineLvl w:val="0"/>
              <w:rPr>
                <w:sz w:val="21"/>
                <w:szCs w:val="21"/>
              </w:rPr>
            </w:pPr>
            <w:r w:rsidRPr="00257EFB">
              <w:rPr>
                <w:rFonts w:hint="cs"/>
                <w:sz w:val="21"/>
                <w:szCs w:val="21"/>
                <w:rtl/>
              </w:rPr>
              <w:t>שם מלא</w:t>
            </w:r>
          </w:p>
        </w:tc>
        <w:tc>
          <w:tcPr>
            <w:tcW w:w="360" w:type="dxa"/>
          </w:tcPr>
          <w:p w:rsidR="006B710E" w:rsidRPr="00257EFB" w:rsidRDefault="006B710E" w:rsidP="00DB5D6E">
            <w:pPr>
              <w:widowControl w:val="0"/>
              <w:jc w:val="center"/>
              <w:outlineLvl w:val="0"/>
              <w:rPr>
                <w:sz w:val="21"/>
                <w:szCs w:val="21"/>
              </w:rPr>
            </w:pPr>
          </w:p>
        </w:tc>
        <w:tc>
          <w:tcPr>
            <w:tcW w:w="2808" w:type="dxa"/>
            <w:tcBorders>
              <w:top w:val="single" w:sz="4" w:space="0" w:color="auto"/>
            </w:tcBorders>
          </w:tcPr>
          <w:p w:rsidR="006B710E" w:rsidRPr="00257EFB" w:rsidRDefault="006B710E" w:rsidP="00DB5D6E">
            <w:pPr>
              <w:widowControl w:val="0"/>
              <w:jc w:val="center"/>
              <w:outlineLvl w:val="0"/>
              <w:rPr>
                <w:sz w:val="21"/>
                <w:szCs w:val="21"/>
              </w:rPr>
            </w:pPr>
            <w:r w:rsidRPr="00257EFB">
              <w:rPr>
                <w:rFonts w:hint="cs"/>
                <w:sz w:val="21"/>
                <w:szCs w:val="21"/>
                <w:rtl/>
              </w:rPr>
              <w:t>חתימה וחותמת</w:t>
            </w:r>
          </w:p>
        </w:tc>
      </w:tr>
    </w:tbl>
    <w:p w:rsidR="006B710E" w:rsidRPr="00257EFB" w:rsidRDefault="006B710E" w:rsidP="006B710E">
      <w:pPr>
        <w:widowControl w:val="0"/>
        <w:outlineLvl w:val="0"/>
        <w:rPr>
          <w:sz w:val="21"/>
          <w:szCs w:val="21"/>
          <w:rtl/>
        </w:rPr>
      </w:pPr>
    </w:p>
    <w:p w:rsidR="006B710E" w:rsidRPr="00257EFB" w:rsidRDefault="006B710E" w:rsidP="006B710E">
      <w:pPr>
        <w:pStyle w:val="3"/>
        <w:jc w:val="center"/>
        <w:rPr>
          <w:rFonts w:cs="David"/>
          <w:sz w:val="21"/>
          <w:szCs w:val="21"/>
          <w:rtl/>
        </w:rPr>
      </w:pPr>
      <w:r w:rsidRPr="00257EFB">
        <w:rPr>
          <w:sz w:val="21"/>
          <w:szCs w:val="21"/>
          <w:highlight w:val="yellow"/>
          <w:rtl/>
        </w:rPr>
        <w:br w:type="page"/>
      </w:r>
      <w:r w:rsidRPr="00257EFB">
        <w:rPr>
          <w:rFonts w:cs="David"/>
          <w:sz w:val="21"/>
          <w:szCs w:val="21"/>
          <w:rtl/>
        </w:rPr>
        <w:t xml:space="preserve">נספח </w:t>
      </w:r>
      <w:r w:rsidRPr="00257EFB">
        <w:rPr>
          <w:rFonts w:cs="David" w:hint="cs"/>
          <w:sz w:val="21"/>
          <w:szCs w:val="21"/>
          <w:rtl/>
        </w:rPr>
        <w:t>ו' - אישור עורך דין על פרטים אודות המציע</w:t>
      </w:r>
    </w:p>
    <w:p w:rsidR="006B710E" w:rsidRPr="00257EFB" w:rsidRDefault="006B710E" w:rsidP="006B710E">
      <w:pPr>
        <w:spacing w:line="360" w:lineRule="auto"/>
        <w:ind w:right="284"/>
        <w:outlineLvl w:val="0"/>
        <w:rPr>
          <w:rFonts w:ascii="FrankRuehl" w:hAnsi="FrankRuehl"/>
          <w:sz w:val="21"/>
          <w:szCs w:val="21"/>
          <w:rtl/>
        </w:rPr>
      </w:pPr>
    </w:p>
    <w:p w:rsidR="006B710E" w:rsidRPr="00257EFB" w:rsidRDefault="006B710E" w:rsidP="006B710E">
      <w:pPr>
        <w:spacing w:line="360" w:lineRule="auto"/>
        <w:ind w:right="284"/>
        <w:outlineLvl w:val="0"/>
        <w:rPr>
          <w:rFonts w:ascii="FrankRuehl" w:hAnsi="FrankRuehl"/>
          <w:sz w:val="21"/>
          <w:szCs w:val="21"/>
          <w:rtl/>
        </w:rPr>
      </w:pPr>
      <w:r w:rsidRPr="00257EFB">
        <w:rPr>
          <w:rFonts w:ascii="FrankRuehl" w:hAnsi="FrankRuehl"/>
          <w:sz w:val="21"/>
          <w:szCs w:val="21"/>
          <w:rtl/>
        </w:rPr>
        <w:t xml:space="preserve">לכבוד </w:t>
      </w:r>
    </w:p>
    <w:p w:rsidR="006B710E" w:rsidRPr="00257EFB" w:rsidRDefault="006B710E" w:rsidP="006B710E">
      <w:pPr>
        <w:spacing w:line="360" w:lineRule="auto"/>
        <w:ind w:right="284"/>
        <w:outlineLvl w:val="0"/>
        <w:rPr>
          <w:rFonts w:ascii="FrankRuehl" w:hAnsi="FrankRuehl"/>
          <w:sz w:val="21"/>
          <w:szCs w:val="21"/>
          <w:rtl/>
        </w:rPr>
      </w:pPr>
      <w:r w:rsidRPr="00257EFB">
        <w:rPr>
          <w:rFonts w:ascii="FrankRuehl" w:hAnsi="FrankRuehl" w:hint="cs"/>
          <w:sz w:val="21"/>
          <w:szCs w:val="21"/>
          <w:rtl/>
        </w:rPr>
        <w:t xml:space="preserve">רשות המיסים בישראל </w:t>
      </w:r>
    </w:p>
    <w:p w:rsidR="006B710E" w:rsidRPr="00257EFB" w:rsidRDefault="006B710E" w:rsidP="006B710E">
      <w:pPr>
        <w:spacing w:before="40" w:after="40" w:line="360" w:lineRule="auto"/>
        <w:ind w:right="1077"/>
        <w:rPr>
          <w:rFonts w:ascii="FrankRuehl" w:hAnsi="FrankRuehl"/>
          <w:sz w:val="21"/>
          <w:szCs w:val="21"/>
          <w:rtl/>
        </w:rPr>
      </w:pPr>
      <w:r w:rsidRPr="00257EFB">
        <w:rPr>
          <w:rFonts w:ascii="FrankRuehl" w:hAnsi="FrankRuehl"/>
          <w:sz w:val="21"/>
          <w:szCs w:val="21"/>
          <w:rtl/>
        </w:rPr>
        <w:t>א.ג.נ.,</w:t>
      </w:r>
    </w:p>
    <w:p w:rsidR="006B710E" w:rsidRPr="00257EFB" w:rsidRDefault="006B710E" w:rsidP="006B710E">
      <w:pPr>
        <w:spacing w:before="40" w:after="40" w:line="360" w:lineRule="auto"/>
        <w:ind w:right="-142"/>
        <w:jc w:val="center"/>
        <w:rPr>
          <w:rFonts w:ascii="FrankRuehl" w:hAnsi="FrankRuehl"/>
          <w:sz w:val="21"/>
          <w:szCs w:val="21"/>
          <w:rtl/>
        </w:rPr>
      </w:pPr>
      <w:r w:rsidRPr="00257EFB">
        <w:rPr>
          <w:rFonts w:ascii="FrankRuehl" w:hAnsi="FrankRuehl"/>
          <w:sz w:val="21"/>
          <w:szCs w:val="21"/>
          <w:rtl/>
        </w:rPr>
        <w:t xml:space="preserve">הנדון: </w:t>
      </w:r>
      <w:r w:rsidRPr="00257EFB">
        <w:rPr>
          <w:rFonts w:ascii="FrankRuehl" w:hAnsi="FrankRuehl"/>
          <w:sz w:val="21"/>
          <w:szCs w:val="21"/>
          <w:u w:val="single"/>
          <w:rtl/>
        </w:rPr>
        <w:t>מכרז</w:t>
      </w:r>
      <w:r w:rsidRPr="00257EFB">
        <w:rPr>
          <w:rFonts w:ascii="FrankRuehl" w:hAnsi="FrankRuehl" w:hint="cs"/>
          <w:sz w:val="21"/>
          <w:szCs w:val="21"/>
          <w:u w:val="single"/>
          <w:rtl/>
        </w:rPr>
        <w:t xml:space="preserve"> מס' __________</w:t>
      </w:r>
      <w:r w:rsidRPr="00257EFB">
        <w:rPr>
          <w:rFonts w:ascii="FrankRuehl" w:hAnsi="FrankRuehl" w:hint="cs"/>
          <w:sz w:val="21"/>
          <w:szCs w:val="21"/>
          <w:rtl/>
        </w:rPr>
        <w:t>.</w:t>
      </w:r>
    </w:p>
    <w:p w:rsidR="006B710E" w:rsidRPr="00257EFB" w:rsidRDefault="006B710E" w:rsidP="006B710E">
      <w:pPr>
        <w:spacing w:before="40" w:after="40" w:line="360" w:lineRule="auto"/>
        <w:ind w:right="-142"/>
        <w:jc w:val="center"/>
        <w:rPr>
          <w:rFonts w:ascii="FrankRuehl" w:hAnsi="FrankRuehl"/>
          <w:sz w:val="21"/>
          <w:szCs w:val="21"/>
          <w:rtl/>
        </w:rPr>
      </w:pPr>
    </w:p>
    <w:p w:rsidR="006B710E" w:rsidRPr="00257EFB" w:rsidRDefault="006B710E" w:rsidP="006B710E">
      <w:pPr>
        <w:spacing w:before="40" w:after="40" w:line="360" w:lineRule="auto"/>
        <w:ind w:right="284"/>
        <w:rPr>
          <w:rFonts w:ascii="FrankRuehl" w:hAnsi="FrankRuehl"/>
          <w:sz w:val="21"/>
          <w:szCs w:val="21"/>
          <w:rtl/>
        </w:rPr>
      </w:pPr>
      <w:r w:rsidRPr="00257EFB">
        <w:rPr>
          <w:rFonts w:ascii="FrankRuehl" w:hAnsi="FrankRuehl"/>
          <w:sz w:val="21"/>
          <w:szCs w:val="21"/>
          <w:rtl/>
        </w:rPr>
        <w:t xml:space="preserve"> אני _______</w:t>
      </w:r>
      <w:r w:rsidRPr="00257EFB">
        <w:rPr>
          <w:rFonts w:ascii="FrankRuehl" w:hAnsi="FrankRuehl" w:hint="cs"/>
          <w:sz w:val="21"/>
          <w:szCs w:val="21"/>
          <w:rtl/>
        </w:rPr>
        <w:t>___</w:t>
      </w:r>
      <w:r w:rsidRPr="00257EFB">
        <w:rPr>
          <w:rFonts w:ascii="FrankRuehl" w:hAnsi="FrankRuehl"/>
          <w:sz w:val="21"/>
          <w:szCs w:val="21"/>
          <w:rtl/>
        </w:rPr>
        <w:t xml:space="preserve">_______ מאשר את הפרטים הבאים לגבי הגוף המציע למכרז זה. </w:t>
      </w:r>
    </w:p>
    <w:p w:rsidR="006B710E" w:rsidRPr="00257EFB" w:rsidRDefault="006B710E" w:rsidP="006B710E">
      <w:pPr>
        <w:spacing w:before="40" w:after="40" w:line="360" w:lineRule="auto"/>
        <w:ind w:left="432" w:right="-144" w:hanging="432"/>
        <w:rPr>
          <w:rFonts w:ascii="FrankRuehl" w:hAnsi="FrankRuehl"/>
          <w:sz w:val="21"/>
          <w:szCs w:val="21"/>
          <w:rtl/>
        </w:rPr>
      </w:pPr>
      <w:r w:rsidRPr="00257EFB">
        <w:rPr>
          <w:rFonts w:ascii="FrankRuehl" w:hAnsi="FrankRuehl"/>
          <w:sz w:val="21"/>
          <w:szCs w:val="21"/>
          <w:rtl/>
        </w:rPr>
        <w:t xml:space="preserve">             עו"ד (שם מלא)</w:t>
      </w:r>
    </w:p>
    <w:p w:rsidR="006B710E" w:rsidRPr="00257EFB" w:rsidRDefault="006B710E" w:rsidP="006B710E">
      <w:pPr>
        <w:spacing w:before="240" w:after="40" w:line="360" w:lineRule="auto"/>
        <w:ind w:right="1077"/>
        <w:rPr>
          <w:rFonts w:ascii="FrankRuehl" w:hAnsi="FrankRuehl"/>
          <w:sz w:val="21"/>
          <w:szCs w:val="21"/>
          <w:rtl/>
        </w:rPr>
      </w:pPr>
      <w:r w:rsidRPr="00257EFB">
        <w:rPr>
          <w:rFonts w:ascii="FrankRuehl" w:hAnsi="FrankRuehl"/>
          <w:sz w:val="21"/>
          <w:szCs w:val="21"/>
          <w:rtl/>
        </w:rPr>
        <w:t xml:space="preserve">1. שם </w:t>
      </w:r>
      <w:r w:rsidRPr="00257EFB">
        <w:rPr>
          <w:rFonts w:ascii="FrankRuehl" w:hAnsi="FrankRuehl" w:hint="cs"/>
          <w:sz w:val="21"/>
          <w:szCs w:val="21"/>
          <w:rtl/>
        </w:rPr>
        <w:t xml:space="preserve">הגוף המציע כפי </w:t>
      </w:r>
      <w:r w:rsidRPr="00257EFB">
        <w:rPr>
          <w:rFonts w:ascii="FrankRuehl" w:hAnsi="FrankRuehl"/>
          <w:sz w:val="21"/>
          <w:szCs w:val="21"/>
          <w:rtl/>
        </w:rPr>
        <w:t>שהוא רשום ב</w:t>
      </w:r>
      <w:r w:rsidRPr="00257EFB">
        <w:rPr>
          <w:rFonts w:ascii="FrankRuehl" w:hAnsi="FrankRuehl" w:hint="cs"/>
          <w:sz w:val="21"/>
          <w:szCs w:val="21"/>
          <w:rtl/>
        </w:rPr>
        <w:t>מ</w:t>
      </w:r>
      <w:r w:rsidRPr="00257EFB">
        <w:rPr>
          <w:rFonts w:ascii="FrankRuehl" w:hAnsi="FrankRuehl"/>
          <w:sz w:val="21"/>
          <w:szCs w:val="21"/>
          <w:rtl/>
        </w:rPr>
        <w:t>רשם רשמי:____________________.</w:t>
      </w:r>
    </w:p>
    <w:p w:rsidR="006B710E" w:rsidRPr="00257EFB" w:rsidRDefault="006B710E" w:rsidP="006B710E">
      <w:pPr>
        <w:spacing w:before="40" w:after="40" w:line="360" w:lineRule="auto"/>
        <w:ind w:right="1077"/>
        <w:rPr>
          <w:rFonts w:ascii="FrankRuehl" w:hAnsi="FrankRuehl"/>
          <w:sz w:val="21"/>
          <w:szCs w:val="21"/>
          <w:rtl/>
        </w:rPr>
      </w:pPr>
      <w:r w:rsidRPr="00257EFB">
        <w:rPr>
          <w:rFonts w:ascii="FrankRuehl" w:hAnsi="FrankRuehl"/>
          <w:sz w:val="21"/>
          <w:szCs w:val="21"/>
          <w:rtl/>
        </w:rPr>
        <w:t>2. סוג התארגנות:______________________________</w:t>
      </w:r>
    </w:p>
    <w:p w:rsidR="006B710E" w:rsidRPr="00257EFB" w:rsidRDefault="006B710E" w:rsidP="006B710E">
      <w:pPr>
        <w:spacing w:before="40" w:after="40" w:line="360" w:lineRule="auto"/>
        <w:ind w:right="1077"/>
        <w:rPr>
          <w:rFonts w:ascii="FrankRuehl" w:hAnsi="FrankRuehl"/>
          <w:sz w:val="21"/>
          <w:szCs w:val="21"/>
          <w:rtl/>
        </w:rPr>
      </w:pPr>
      <w:r w:rsidRPr="00257EFB">
        <w:rPr>
          <w:rFonts w:ascii="FrankRuehl" w:hAnsi="FrankRuehl"/>
          <w:sz w:val="21"/>
          <w:szCs w:val="21"/>
          <w:rtl/>
        </w:rPr>
        <w:t>3. תאריך הרישום:______________________________</w:t>
      </w:r>
    </w:p>
    <w:p w:rsidR="006B710E" w:rsidRPr="00257EFB" w:rsidRDefault="006B710E" w:rsidP="006B710E">
      <w:pPr>
        <w:spacing w:before="40" w:after="40" w:line="360" w:lineRule="auto"/>
        <w:ind w:right="1077"/>
        <w:rPr>
          <w:rFonts w:ascii="FrankRuehl" w:hAnsi="FrankRuehl"/>
          <w:sz w:val="21"/>
          <w:szCs w:val="21"/>
          <w:rtl/>
        </w:rPr>
      </w:pPr>
      <w:r w:rsidRPr="00257EFB">
        <w:rPr>
          <w:rFonts w:ascii="FrankRuehl" w:hAnsi="FrankRuehl"/>
          <w:sz w:val="21"/>
          <w:szCs w:val="21"/>
          <w:rtl/>
        </w:rPr>
        <w:t>4. מספר מזהה:______________________________</w:t>
      </w:r>
    </w:p>
    <w:p w:rsidR="006B710E" w:rsidRPr="00257EFB" w:rsidRDefault="006B710E" w:rsidP="006B710E">
      <w:pPr>
        <w:spacing w:before="40" w:after="40" w:line="360" w:lineRule="auto"/>
        <w:ind w:left="284" w:right="1077" w:hanging="284"/>
        <w:rPr>
          <w:rFonts w:ascii="FrankRuehl" w:hAnsi="FrankRuehl"/>
          <w:sz w:val="21"/>
          <w:szCs w:val="21"/>
          <w:rtl/>
        </w:rPr>
      </w:pPr>
      <w:r w:rsidRPr="00257EFB">
        <w:rPr>
          <w:rFonts w:ascii="FrankRuehl" w:hAnsi="FrankRuehl"/>
          <w:sz w:val="21"/>
          <w:szCs w:val="21"/>
          <w:rtl/>
        </w:rPr>
        <w:t>5. שמות המוסמכים לחתום ולהתחייב בשם המציע ומספרי ת.ז. שלהם ודרישות נוספות כמו תוספת חותמת, אם יהיו:</w:t>
      </w:r>
      <w:r w:rsidRPr="00257EFB">
        <w:rPr>
          <w:sz w:val="21"/>
          <w:szCs w:val="21"/>
        </w:rPr>
        <w:t xml:space="preserve"> </w:t>
      </w:r>
      <w:r w:rsidRPr="00257EFB">
        <w:rPr>
          <w:rFonts w:ascii="FrankRuehl" w:hAnsi="FrankRuehl"/>
          <w:sz w:val="21"/>
          <w:szCs w:val="21"/>
          <w:rtl/>
        </w:rPr>
        <w:t>________________________________________________</w:t>
      </w:r>
    </w:p>
    <w:p w:rsidR="006B710E" w:rsidRPr="00257EFB" w:rsidRDefault="006B710E" w:rsidP="006B710E">
      <w:pPr>
        <w:spacing w:before="40" w:after="40" w:line="360" w:lineRule="auto"/>
        <w:ind w:left="284" w:right="1077" w:firstLine="7"/>
        <w:rPr>
          <w:rFonts w:ascii="FrankRuehl" w:hAnsi="FrankRuehl"/>
          <w:sz w:val="21"/>
          <w:szCs w:val="21"/>
          <w:rtl/>
        </w:rPr>
      </w:pPr>
      <w:r w:rsidRPr="00257EFB">
        <w:rPr>
          <w:rFonts w:ascii="FrankRuehl" w:hAnsi="FrankRuehl"/>
          <w:sz w:val="21"/>
          <w:szCs w:val="21"/>
          <w:rtl/>
        </w:rPr>
        <w:t>________________________________________________</w:t>
      </w:r>
    </w:p>
    <w:p w:rsidR="006B710E" w:rsidRPr="00257EFB" w:rsidRDefault="006B710E" w:rsidP="006B710E">
      <w:pPr>
        <w:tabs>
          <w:tab w:val="left" w:pos="1619"/>
          <w:tab w:val="left" w:pos="2699"/>
        </w:tabs>
        <w:spacing w:before="40" w:after="40" w:line="360" w:lineRule="auto"/>
        <w:ind w:left="284" w:hanging="284"/>
        <w:jc w:val="both"/>
        <w:rPr>
          <w:rFonts w:ascii="FrankRuehl" w:hAnsi="FrankRuehl"/>
          <w:sz w:val="21"/>
          <w:szCs w:val="21"/>
          <w:rtl/>
        </w:rPr>
      </w:pPr>
      <w:r w:rsidRPr="00257EFB">
        <w:rPr>
          <w:rFonts w:ascii="FrankRuehl" w:hAnsi="FrankRuehl"/>
          <w:sz w:val="21"/>
          <w:szCs w:val="21"/>
          <w:rtl/>
        </w:rPr>
        <w:t xml:space="preserve">6. </w:t>
      </w:r>
      <w:r w:rsidRPr="00257EFB">
        <w:rPr>
          <w:rFonts w:ascii="FrankRuehl" w:hAnsi="FrankRuehl" w:hint="cs"/>
          <w:sz w:val="21"/>
          <w:szCs w:val="21"/>
          <w:rtl/>
        </w:rPr>
        <w:t xml:space="preserve">מצ"ב </w:t>
      </w:r>
      <w:r w:rsidRPr="00257EFB">
        <w:rPr>
          <w:rFonts w:ascii="FrankRuehl" w:hAnsi="FrankRuehl"/>
          <w:sz w:val="21"/>
          <w:szCs w:val="21"/>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w:t>
      </w:r>
    </w:p>
    <w:p w:rsidR="006B710E" w:rsidRPr="00257EFB" w:rsidRDefault="006B710E" w:rsidP="006B710E">
      <w:pPr>
        <w:spacing w:line="300" w:lineRule="exact"/>
        <w:ind w:right="1077"/>
        <w:rPr>
          <w:rFonts w:ascii="FrankRuehl" w:hAnsi="FrankRuehl"/>
          <w:sz w:val="21"/>
          <w:szCs w:val="21"/>
          <w:rtl/>
        </w:rPr>
      </w:pPr>
    </w:p>
    <w:p w:rsidR="006B710E" w:rsidRPr="00257EFB" w:rsidRDefault="006B710E" w:rsidP="006B710E">
      <w:pPr>
        <w:spacing w:line="300" w:lineRule="exact"/>
        <w:ind w:right="1077"/>
        <w:rPr>
          <w:rFonts w:ascii="FrankRuehl" w:hAnsi="FrankRuehl"/>
          <w:sz w:val="21"/>
          <w:szCs w:val="21"/>
          <w:rtl/>
        </w:rPr>
      </w:pPr>
    </w:p>
    <w:p w:rsidR="006B710E" w:rsidRPr="00257EFB" w:rsidRDefault="006B710E" w:rsidP="006B710E">
      <w:pPr>
        <w:spacing w:line="300" w:lineRule="exact"/>
        <w:ind w:right="1077"/>
        <w:rPr>
          <w:rFonts w:ascii="FrankRuehl" w:hAnsi="FrankRuehl"/>
          <w:sz w:val="21"/>
          <w:szCs w:val="21"/>
          <w:rtl/>
        </w:rPr>
      </w:pPr>
      <w:r w:rsidRPr="00257EFB">
        <w:rPr>
          <w:rFonts w:ascii="FrankRuehl" w:hAnsi="FrankRuehl"/>
          <w:sz w:val="21"/>
          <w:szCs w:val="21"/>
          <w:rtl/>
        </w:rPr>
        <w:t>בכבוד רב,</w:t>
      </w:r>
    </w:p>
    <w:p w:rsidR="006B710E" w:rsidRPr="00257EFB" w:rsidRDefault="006B710E" w:rsidP="006B710E">
      <w:pPr>
        <w:spacing w:line="300" w:lineRule="exact"/>
        <w:ind w:right="1077"/>
        <w:rPr>
          <w:rFonts w:ascii="FrankRuehl" w:hAnsi="FrankRuehl"/>
          <w:sz w:val="21"/>
          <w:szCs w:val="21"/>
          <w:rtl/>
        </w:rPr>
      </w:pPr>
    </w:p>
    <w:p w:rsidR="006B710E" w:rsidRPr="00257EFB" w:rsidRDefault="006B710E" w:rsidP="006B710E">
      <w:pPr>
        <w:spacing w:line="300" w:lineRule="exact"/>
        <w:ind w:right="1077"/>
        <w:rPr>
          <w:rFonts w:ascii="FrankRuehl" w:hAnsi="FrankRuehl"/>
          <w:sz w:val="21"/>
          <w:szCs w:val="21"/>
          <w:rtl/>
        </w:rPr>
      </w:pPr>
    </w:p>
    <w:tbl>
      <w:tblPr>
        <w:bidiVisual/>
        <w:tblW w:w="0" w:type="auto"/>
        <w:jc w:val="center"/>
        <w:tblLook w:val="0000"/>
      </w:tblPr>
      <w:tblGrid>
        <w:gridCol w:w="2428"/>
        <w:gridCol w:w="355"/>
        <w:gridCol w:w="2644"/>
        <w:gridCol w:w="355"/>
        <w:gridCol w:w="2740"/>
      </w:tblGrid>
      <w:tr w:rsidR="006B710E" w:rsidRPr="00257EFB" w:rsidTr="00DB5D6E">
        <w:trPr>
          <w:jc w:val="center"/>
        </w:trPr>
        <w:tc>
          <w:tcPr>
            <w:tcW w:w="2492" w:type="dxa"/>
            <w:tcBorders>
              <w:top w:val="single" w:sz="4" w:space="0" w:color="auto"/>
            </w:tcBorders>
          </w:tcPr>
          <w:p w:rsidR="006B710E" w:rsidRPr="00257EFB" w:rsidRDefault="006B710E" w:rsidP="00DB5D6E">
            <w:pPr>
              <w:spacing w:line="300" w:lineRule="exact"/>
              <w:ind w:right="44"/>
              <w:jc w:val="center"/>
              <w:rPr>
                <w:rFonts w:ascii="FrankRuehl" w:hAnsi="FrankRuehl"/>
                <w:sz w:val="21"/>
                <w:szCs w:val="21"/>
              </w:rPr>
            </w:pPr>
            <w:r w:rsidRPr="00257EFB">
              <w:rPr>
                <w:rFonts w:ascii="FrankRuehl" w:hAnsi="FrankRuehl"/>
                <w:sz w:val="21"/>
                <w:szCs w:val="21"/>
                <w:rtl/>
              </w:rPr>
              <w:t>שם מלא</w:t>
            </w:r>
          </w:p>
        </w:tc>
        <w:tc>
          <w:tcPr>
            <w:tcW w:w="360" w:type="dxa"/>
          </w:tcPr>
          <w:p w:rsidR="006B710E" w:rsidRPr="00257EFB" w:rsidRDefault="006B710E" w:rsidP="00DB5D6E">
            <w:pPr>
              <w:spacing w:line="300" w:lineRule="exact"/>
              <w:ind w:right="1077"/>
              <w:jc w:val="center"/>
              <w:rPr>
                <w:rFonts w:ascii="FrankRuehl" w:hAnsi="FrankRuehl"/>
                <w:sz w:val="21"/>
                <w:szCs w:val="21"/>
              </w:rPr>
            </w:pPr>
          </w:p>
        </w:tc>
        <w:tc>
          <w:tcPr>
            <w:tcW w:w="2700" w:type="dxa"/>
            <w:tcBorders>
              <w:top w:val="single" w:sz="4" w:space="0" w:color="auto"/>
            </w:tcBorders>
          </w:tcPr>
          <w:p w:rsidR="006B710E" w:rsidRPr="00257EFB" w:rsidRDefault="006B710E" w:rsidP="00DB5D6E">
            <w:pPr>
              <w:pStyle w:val="TOC3"/>
              <w:spacing w:line="300" w:lineRule="exact"/>
              <w:jc w:val="center"/>
              <w:rPr>
                <w:rFonts w:ascii="FrankRuehl" w:hAnsi="FrankRuehl"/>
                <w:smallCaps/>
                <w:sz w:val="21"/>
                <w:szCs w:val="21"/>
              </w:rPr>
            </w:pPr>
            <w:r w:rsidRPr="00257EFB">
              <w:rPr>
                <w:rFonts w:ascii="FrankRuehl" w:hAnsi="FrankRuehl"/>
                <w:smallCaps/>
                <w:sz w:val="21"/>
                <w:szCs w:val="21"/>
                <w:rtl/>
              </w:rPr>
              <w:t>עו"ד</w:t>
            </w:r>
          </w:p>
        </w:tc>
        <w:tc>
          <w:tcPr>
            <w:tcW w:w="360" w:type="dxa"/>
          </w:tcPr>
          <w:p w:rsidR="006B710E" w:rsidRPr="00257EFB" w:rsidRDefault="006B710E" w:rsidP="00DB5D6E">
            <w:pPr>
              <w:spacing w:line="300" w:lineRule="exact"/>
              <w:ind w:right="1077"/>
              <w:jc w:val="center"/>
              <w:rPr>
                <w:rFonts w:ascii="FrankRuehl" w:hAnsi="FrankRuehl"/>
                <w:sz w:val="21"/>
                <w:szCs w:val="21"/>
              </w:rPr>
            </w:pPr>
          </w:p>
        </w:tc>
        <w:tc>
          <w:tcPr>
            <w:tcW w:w="2808" w:type="dxa"/>
            <w:tcBorders>
              <w:top w:val="single" w:sz="4" w:space="0" w:color="auto"/>
            </w:tcBorders>
          </w:tcPr>
          <w:p w:rsidR="006B710E" w:rsidRPr="00257EFB" w:rsidRDefault="006B710E" w:rsidP="00DB5D6E">
            <w:pPr>
              <w:spacing w:line="300" w:lineRule="exact"/>
              <w:jc w:val="center"/>
              <w:rPr>
                <w:rFonts w:ascii="FrankRuehl" w:hAnsi="FrankRuehl"/>
                <w:sz w:val="21"/>
                <w:szCs w:val="21"/>
              </w:rPr>
            </w:pPr>
            <w:r w:rsidRPr="00257EFB">
              <w:rPr>
                <w:rFonts w:ascii="FrankRuehl" w:hAnsi="FrankRuehl" w:hint="cs"/>
                <w:sz w:val="21"/>
                <w:szCs w:val="21"/>
                <w:rtl/>
              </w:rPr>
              <w:t>ח</w:t>
            </w:r>
            <w:r w:rsidRPr="00257EFB">
              <w:rPr>
                <w:rFonts w:ascii="FrankRuehl" w:hAnsi="FrankRuehl"/>
                <w:sz w:val="21"/>
                <w:szCs w:val="21"/>
                <w:rtl/>
              </w:rPr>
              <w:t>תימה וחותמת</w:t>
            </w:r>
          </w:p>
        </w:tc>
      </w:tr>
    </w:tbl>
    <w:p w:rsidR="006B710E" w:rsidRPr="00257EFB" w:rsidRDefault="006B710E" w:rsidP="006B710E">
      <w:pPr>
        <w:spacing w:line="300" w:lineRule="exact"/>
        <w:ind w:right="1077"/>
        <w:rPr>
          <w:rFonts w:ascii="FrankRuehl" w:hAnsi="FrankRuehl"/>
          <w:sz w:val="21"/>
          <w:szCs w:val="21"/>
          <w:rtl/>
        </w:rPr>
      </w:pPr>
    </w:p>
    <w:p w:rsidR="006B710E" w:rsidRPr="00257EFB" w:rsidRDefault="006B710E" w:rsidP="006B710E">
      <w:pPr>
        <w:spacing w:line="300" w:lineRule="exact"/>
        <w:ind w:right="1077"/>
        <w:rPr>
          <w:rFonts w:ascii="FrankRuehl" w:hAnsi="FrankRuehl"/>
          <w:sz w:val="21"/>
          <w:szCs w:val="21"/>
          <w:rtl/>
        </w:rPr>
      </w:pPr>
    </w:p>
    <w:tbl>
      <w:tblPr>
        <w:bidiVisual/>
        <w:tblW w:w="0" w:type="auto"/>
        <w:tblLook w:val="0000"/>
      </w:tblPr>
      <w:tblGrid>
        <w:gridCol w:w="3932"/>
        <w:gridCol w:w="360"/>
        <w:gridCol w:w="2340"/>
      </w:tblGrid>
      <w:tr w:rsidR="006B710E" w:rsidRPr="00257EFB" w:rsidTr="00DB5D6E">
        <w:tc>
          <w:tcPr>
            <w:tcW w:w="3932" w:type="dxa"/>
            <w:tcBorders>
              <w:top w:val="single" w:sz="4" w:space="0" w:color="auto"/>
            </w:tcBorders>
          </w:tcPr>
          <w:p w:rsidR="006B710E" w:rsidRPr="00257EFB" w:rsidRDefault="006B710E" w:rsidP="00DB5D6E">
            <w:pPr>
              <w:spacing w:line="300" w:lineRule="exact"/>
              <w:ind w:right="126"/>
              <w:jc w:val="center"/>
              <w:rPr>
                <w:rFonts w:ascii="FrankRuehl" w:hAnsi="FrankRuehl"/>
                <w:sz w:val="21"/>
                <w:szCs w:val="21"/>
              </w:rPr>
            </w:pPr>
            <w:r w:rsidRPr="00257EFB">
              <w:rPr>
                <w:rFonts w:ascii="FrankRuehl" w:hAnsi="FrankRuehl"/>
                <w:sz w:val="21"/>
                <w:szCs w:val="21"/>
                <w:rtl/>
              </w:rPr>
              <w:t>כתובת</w:t>
            </w:r>
          </w:p>
        </w:tc>
        <w:tc>
          <w:tcPr>
            <w:tcW w:w="360" w:type="dxa"/>
          </w:tcPr>
          <w:p w:rsidR="006B710E" w:rsidRPr="00257EFB" w:rsidRDefault="006B710E" w:rsidP="00DB5D6E">
            <w:pPr>
              <w:spacing w:line="300" w:lineRule="exact"/>
              <w:ind w:right="1077"/>
              <w:rPr>
                <w:rFonts w:ascii="FrankRuehl" w:hAnsi="FrankRuehl"/>
                <w:sz w:val="21"/>
                <w:szCs w:val="21"/>
              </w:rPr>
            </w:pPr>
          </w:p>
        </w:tc>
        <w:tc>
          <w:tcPr>
            <w:tcW w:w="2340" w:type="dxa"/>
            <w:tcBorders>
              <w:top w:val="single" w:sz="4" w:space="0" w:color="auto"/>
            </w:tcBorders>
          </w:tcPr>
          <w:p w:rsidR="006B710E" w:rsidRPr="00257EFB" w:rsidRDefault="006B710E" w:rsidP="00DB5D6E">
            <w:pPr>
              <w:spacing w:line="300" w:lineRule="exact"/>
              <w:jc w:val="center"/>
              <w:rPr>
                <w:rFonts w:ascii="FrankRuehl" w:hAnsi="FrankRuehl"/>
                <w:sz w:val="21"/>
                <w:szCs w:val="21"/>
              </w:rPr>
            </w:pPr>
            <w:r w:rsidRPr="00257EFB">
              <w:rPr>
                <w:rFonts w:ascii="FrankRuehl" w:hAnsi="FrankRuehl"/>
                <w:sz w:val="21"/>
                <w:szCs w:val="21"/>
                <w:rtl/>
              </w:rPr>
              <w:t>טלפון</w:t>
            </w:r>
          </w:p>
        </w:tc>
      </w:tr>
    </w:tbl>
    <w:p w:rsidR="006B710E" w:rsidRPr="00257EFB" w:rsidRDefault="006B710E" w:rsidP="006B710E">
      <w:pPr>
        <w:pStyle w:val="3"/>
        <w:jc w:val="center"/>
        <w:rPr>
          <w:rFonts w:cs="David"/>
          <w:sz w:val="21"/>
          <w:szCs w:val="21"/>
          <w:rtl/>
        </w:rPr>
      </w:pPr>
      <w:r w:rsidRPr="00257EFB">
        <w:rPr>
          <w:sz w:val="21"/>
          <w:szCs w:val="21"/>
          <w:rtl/>
        </w:rPr>
        <w:br w:type="page"/>
      </w:r>
      <w:r w:rsidRPr="00257EFB">
        <w:rPr>
          <w:rFonts w:cs="David"/>
          <w:sz w:val="21"/>
          <w:szCs w:val="21"/>
          <w:rtl/>
        </w:rPr>
        <w:t xml:space="preserve">נספח </w:t>
      </w:r>
      <w:r w:rsidRPr="00257EFB">
        <w:rPr>
          <w:rFonts w:cs="David" w:hint="cs"/>
          <w:sz w:val="21"/>
          <w:szCs w:val="21"/>
          <w:rtl/>
        </w:rPr>
        <w:t>ז' - תצהיר על העסקת עובדים זרים כדין ותשלום שכר מינימום</w:t>
      </w:r>
    </w:p>
    <w:p w:rsidR="006B710E" w:rsidRPr="00257EFB" w:rsidRDefault="006B710E" w:rsidP="006B710E">
      <w:pPr>
        <w:spacing w:line="360" w:lineRule="auto"/>
        <w:jc w:val="both"/>
        <w:rPr>
          <w:sz w:val="21"/>
          <w:szCs w:val="21"/>
          <w:rtl/>
        </w:rPr>
      </w:pPr>
    </w:p>
    <w:p w:rsidR="006B710E" w:rsidRPr="00257EFB" w:rsidRDefault="006B710E" w:rsidP="006B710E">
      <w:pPr>
        <w:spacing w:line="360" w:lineRule="auto"/>
        <w:jc w:val="both"/>
        <w:rPr>
          <w:sz w:val="21"/>
          <w:szCs w:val="21"/>
          <w:rtl/>
        </w:rPr>
      </w:pPr>
    </w:p>
    <w:p w:rsidR="006B710E" w:rsidRPr="00257EFB" w:rsidRDefault="006B710E" w:rsidP="006B710E">
      <w:pPr>
        <w:spacing w:line="360" w:lineRule="auto"/>
        <w:jc w:val="both"/>
        <w:rPr>
          <w:sz w:val="21"/>
          <w:szCs w:val="21"/>
          <w:rtl/>
        </w:rPr>
      </w:pPr>
      <w:r w:rsidRPr="00257EFB">
        <w:rPr>
          <w:sz w:val="21"/>
          <w:szCs w:val="21"/>
          <w:rtl/>
        </w:rPr>
        <w:t>א</w:t>
      </w:r>
      <w:r w:rsidRPr="00257EFB">
        <w:rPr>
          <w:rFonts w:hint="cs"/>
          <w:sz w:val="21"/>
          <w:szCs w:val="21"/>
          <w:rtl/>
        </w:rPr>
        <w:t>ני הח"מ __________ ת.ז. _______________ לאחר שהוזהרתי כי עלי לומר את האמת וכי אהיה צפוי לעונשים הקבועים בחוק אם לא אעשה כן, מצהיר/ה בזה כדלקמן:</w:t>
      </w:r>
    </w:p>
    <w:p w:rsidR="006B710E" w:rsidRPr="00257EFB" w:rsidRDefault="006B710E" w:rsidP="006B710E">
      <w:pPr>
        <w:numPr>
          <w:ilvl w:val="0"/>
          <w:numId w:val="17"/>
        </w:numPr>
        <w:spacing w:line="360" w:lineRule="auto"/>
        <w:ind w:right="0"/>
        <w:jc w:val="both"/>
        <w:rPr>
          <w:sz w:val="21"/>
          <w:szCs w:val="21"/>
          <w:rtl/>
        </w:rPr>
      </w:pPr>
      <w:r w:rsidRPr="00257EFB">
        <w:rPr>
          <w:sz w:val="21"/>
          <w:szCs w:val="21"/>
          <w:rtl/>
        </w:rPr>
        <w:t>ה</w:t>
      </w:r>
      <w:r w:rsidRPr="00257EFB">
        <w:rPr>
          <w:rFonts w:hint="cs"/>
          <w:sz w:val="21"/>
          <w:szCs w:val="21"/>
          <w:rtl/>
        </w:rPr>
        <w:t xml:space="preserve">נני נותן תצהיר זה בשם _________________ שהוא הגוף המבקש להתקשר עם המזמין </w:t>
      </w:r>
      <w:r w:rsidRPr="00257EFB">
        <w:rPr>
          <w:sz w:val="21"/>
          <w:szCs w:val="21"/>
          <w:rtl/>
        </w:rPr>
        <w:t>(</w:t>
      </w:r>
      <w:r w:rsidRPr="00257EFB">
        <w:rPr>
          <w:rFonts w:hint="cs"/>
          <w:sz w:val="21"/>
          <w:szCs w:val="21"/>
          <w:rtl/>
        </w:rPr>
        <w:t xml:space="preserve">להלן: </w:t>
      </w:r>
      <w:r w:rsidRPr="00257EFB">
        <w:rPr>
          <w:sz w:val="21"/>
          <w:szCs w:val="21"/>
          <w:rtl/>
        </w:rPr>
        <w:t>"</w:t>
      </w:r>
      <w:r w:rsidRPr="00257EFB">
        <w:rPr>
          <w:rFonts w:hint="cs"/>
          <w:b/>
          <w:bCs/>
          <w:sz w:val="21"/>
          <w:szCs w:val="21"/>
          <w:rtl/>
        </w:rPr>
        <w:t>הגוף</w:t>
      </w:r>
      <w:r w:rsidRPr="00257EFB">
        <w:rPr>
          <w:rFonts w:hint="cs"/>
          <w:sz w:val="21"/>
          <w:szCs w:val="21"/>
          <w:rtl/>
        </w:rPr>
        <w:t>"</w:t>
      </w:r>
      <w:r w:rsidRPr="00257EFB">
        <w:rPr>
          <w:sz w:val="21"/>
          <w:szCs w:val="21"/>
          <w:rtl/>
        </w:rPr>
        <w:t xml:space="preserve">). </w:t>
      </w:r>
      <w:r w:rsidRPr="00257EFB">
        <w:rPr>
          <w:rFonts w:hint="cs"/>
          <w:sz w:val="21"/>
          <w:szCs w:val="21"/>
          <w:rtl/>
        </w:rPr>
        <w:t xml:space="preserve">אני מכהן כ_______________ והנני מוסמך/ת לתת תצהיר זה בשם הגוף. </w:t>
      </w:r>
    </w:p>
    <w:p w:rsidR="006B710E" w:rsidRPr="00257EFB" w:rsidRDefault="006B710E" w:rsidP="006B710E">
      <w:pPr>
        <w:numPr>
          <w:ilvl w:val="0"/>
          <w:numId w:val="17"/>
        </w:numPr>
        <w:spacing w:line="360" w:lineRule="auto"/>
        <w:ind w:right="0"/>
        <w:jc w:val="both"/>
        <w:rPr>
          <w:sz w:val="21"/>
          <w:szCs w:val="21"/>
          <w:rtl/>
        </w:rPr>
      </w:pPr>
      <w:r w:rsidRPr="00257EFB">
        <w:rPr>
          <w:sz w:val="21"/>
          <w:szCs w:val="21"/>
          <w:rtl/>
        </w:rPr>
        <w:t>(</w:t>
      </w:r>
      <w:r w:rsidRPr="00257EFB">
        <w:rPr>
          <w:rFonts w:hint="cs"/>
          <w:sz w:val="21"/>
          <w:szCs w:val="21"/>
          <w:rtl/>
        </w:rPr>
        <w:t xml:space="preserve">למילוי ולסימון </w:t>
      </w:r>
      <w:r w:rsidRPr="00257EFB">
        <w:rPr>
          <w:sz w:val="21"/>
          <w:szCs w:val="21"/>
        </w:rPr>
        <w:t>X</w:t>
      </w:r>
      <w:r w:rsidRPr="00257EFB">
        <w:rPr>
          <w:sz w:val="21"/>
          <w:szCs w:val="21"/>
          <w:rtl/>
        </w:rPr>
        <w:t xml:space="preserve"> </w:t>
      </w:r>
      <w:r w:rsidRPr="00257EFB">
        <w:rPr>
          <w:rFonts w:hint="cs"/>
          <w:sz w:val="21"/>
          <w:szCs w:val="21"/>
          <w:rtl/>
        </w:rPr>
        <w:t>במשבצת הנ</w:t>
      </w:r>
      <w:r w:rsidRPr="00257EFB">
        <w:rPr>
          <w:sz w:val="21"/>
          <w:szCs w:val="21"/>
          <w:rtl/>
        </w:rPr>
        <w:t>כ</w:t>
      </w:r>
      <w:r w:rsidRPr="00257EFB">
        <w:rPr>
          <w:rFonts w:hint="cs"/>
          <w:sz w:val="21"/>
          <w:szCs w:val="21"/>
          <w:rtl/>
        </w:rPr>
        <w:t xml:space="preserve">ונה) </w:t>
      </w:r>
    </w:p>
    <w:p w:rsidR="006B710E" w:rsidRPr="00257EFB" w:rsidRDefault="006B710E" w:rsidP="006B710E">
      <w:pPr>
        <w:numPr>
          <w:ilvl w:val="0"/>
          <w:numId w:val="7"/>
        </w:numPr>
        <w:spacing w:line="360" w:lineRule="auto"/>
        <w:ind w:right="0"/>
        <w:jc w:val="both"/>
        <w:rPr>
          <w:sz w:val="21"/>
          <w:szCs w:val="21"/>
          <w:rtl/>
        </w:rPr>
      </w:pPr>
      <w:r w:rsidRPr="00257EFB">
        <w:rPr>
          <w:sz w:val="21"/>
          <w:szCs w:val="21"/>
          <w:rtl/>
        </w:rPr>
        <w:t>ה</w:t>
      </w:r>
      <w:r w:rsidRPr="00257EFB">
        <w:rPr>
          <w:rFonts w:hint="cs"/>
          <w:sz w:val="21"/>
          <w:szCs w:val="21"/>
          <w:rtl/>
        </w:rPr>
        <w:t>גוף ובעל זיקה אליו (</w:t>
      </w:r>
      <w:r w:rsidRPr="00257EFB">
        <w:rPr>
          <w:sz w:val="21"/>
          <w:szCs w:val="21"/>
          <w:rtl/>
        </w:rPr>
        <w:t>כ</w:t>
      </w:r>
      <w:r w:rsidRPr="00257EFB">
        <w:rPr>
          <w:rFonts w:hint="cs"/>
          <w:sz w:val="21"/>
          <w:szCs w:val="21"/>
          <w:rtl/>
        </w:rPr>
        <w:t>הגדרתו בסעיף 2ב(א) ל</w:t>
      </w:r>
      <w:r w:rsidRPr="00257EFB">
        <w:rPr>
          <w:sz w:val="21"/>
          <w:szCs w:val="21"/>
          <w:rtl/>
        </w:rPr>
        <w:t>ח</w:t>
      </w:r>
      <w:r w:rsidRPr="00257EFB">
        <w:rPr>
          <w:rFonts w:hint="cs"/>
          <w:sz w:val="21"/>
          <w:szCs w:val="21"/>
          <w:rtl/>
        </w:rPr>
        <w:t>וק עסקאות גופים ציבוריים (אכיפת ניהול חשבונות, תשלום חובות מס, שכר מינימום והעסקת עובדים זרים כדין), התשל"ו-1</w:t>
      </w:r>
      <w:r w:rsidRPr="00257EFB">
        <w:rPr>
          <w:sz w:val="21"/>
          <w:szCs w:val="21"/>
          <w:rtl/>
        </w:rPr>
        <w:t>976 (</w:t>
      </w:r>
      <w:r w:rsidRPr="00257EFB">
        <w:rPr>
          <w:rFonts w:hint="cs"/>
          <w:sz w:val="21"/>
          <w:szCs w:val="21"/>
          <w:rtl/>
        </w:rPr>
        <w:t>להלן:</w:t>
      </w:r>
      <w:r w:rsidRPr="00257EFB">
        <w:rPr>
          <w:sz w:val="21"/>
          <w:szCs w:val="21"/>
          <w:rtl/>
        </w:rPr>
        <w:t xml:space="preserve"> "</w:t>
      </w:r>
      <w:r w:rsidRPr="00257EFB">
        <w:rPr>
          <w:rFonts w:hint="cs"/>
          <w:b/>
          <w:bCs/>
          <w:sz w:val="21"/>
          <w:szCs w:val="21"/>
          <w:rtl/>
        </w:rPr>
        <w:t>בעל זיקה</w:t>
      </w:r>
      <w:r w:rsidRPr="00257EFB">
        <w:rPr>
          <w:rFonts w:hint="cs"/>
          <w:sz w:val="21"/>
          <w:szCs w:val="21"/>
          <w:rtl/>
        </w:rPr>
        <w:t>"</w:t>
      </w:r>
      <w:r w:rsidRPr="00257EFB">
        <w:rPr>
          <w:sz w:val="21"/>
          <w:szCs w:val="21"/>
          <w:rtl/>
        </w:rPr>
        <w:t>)</w:t>
      </w:r>
      <w:r w:rsidRPr="00257EFB">
        <w:rPr>
          <w:rFonts w:hint="cs"/>
          <w:sz w:val="21"/>
          <w:szCs w:val="21"/>
          <w:rtl/>
        </w:rPr>
        <w:t xml:space="preserve">) </w:t>
      </w:r>
      <w:r w:rsidRPr="00257EFB">
        <w:rPr>
          <w:sz w:val="21"/>
          <w:szCs w:val="21"/>
          <w:u w:val="single"/>
          <w:rtl/>
        </w:rPr>
        <w:t>ל</w:t>
      </w:r>
      <w:r w:rsidRPr="00257EFB">
        <w:rPr>
          <w:rFonts w:hint="cs"/>
          <w:sz w:val="21"/>
          <w:szCs w:val="21"/>
          <w:u w:val="single"/>
          <w:rtl/>
        </w:rPr>
        <w:t>א הורשעו</w:t>
      </w:r>
      <w:r w:rsidRPr="00257EFB">
        <w:rPr>
          <w:sz w:val="21"/>
          <w:szCs w:val="21"/>
          <w:rtl/>
        </w:rPr>
        <w:t xml:space="preserve"> </w:t>
      </w:r>
      <w:r w:rsidRPr="00257EFB">
        <w:rPr>
          <w:rFonts w:hint="cs"/>
          <w:sz w:val="21"/>
          <w:szCs w:val="21"/>
          <w:rtl/>
        </w:rPr>
        <w:t>בפסק דין חלוט בעבירה לפי חוק עובדים זרים (איסור העסקה שלא כדין והבטחת תנאים הוגנים), התשנ"א-1991 או חוק שכר מינימום, התשמ"ז - 1987</w:t>
      </w:r>
      <w:r w:rsidRPr="00257EFB">
        <w:rPr>
          <w:sz w:val="21"/>
          <w:szCs w:val="21"/>
          <w:rtl/>
        </w:rPr>
        <w:t xml:space="preserve">.  </w:t>
      </w:r>
    </w:p>
    <w:p w:rsidR="006B710E" w:rsidRPr="00257EFB" w:rsidRDefault="006B710E" w:rsidP="006B710E">
      <w:pPr>
        <w:numPr>
          <w:ilvl w:val="0"/>
          <w:numId w:val="7"/>
        </w:numPr>
        <w:spacing w:line="360" w:lineRule="auto"/>
        <w:ind w:right="0"/>
        <w:jc w:val="both"/>
        <w:rPr>
          <w:sz w:val="21"/>
          <w:szCs w:val="21"/>
          <w:rtl/>
        </w:rPr>
      </w:pPr>
      <w:r w:rsidRPr="00257EFB">
        <w:rPr>
          <w:sz w:val="21"/>
          <w:szCs w:val="21"/>
          <w:rtl/>
        </w:rPr>
        <w:t>ה</w:t>
      </w:r>
      <w:r w:rsidRPr="00257EFB">
        <w:rPr>
          <w:rFonts w:hint="cs"/>
          <w:sz w:val="21"/>
          <w:szCs w:val="21"/>
          <w:rtl/>
        </w:rPr>
        <w:t xml:space="preserve">גוף או בעל זיקה אליו </w:t>
      </w:r>
      <w:r w:rsidRPr="00257EFB">
        <w:rPr>
          <w:sz w:val="21"/>
          <w:szCs w:val="21"/>
          <w:u w:val="single"/>
          <w:rtl/>
        </w:rPr>
        <w:t>ה</w:t>
      </w:r>
      <w:r w:rsidRPr="00257EFB">
        <w:rPr>
          <w:rFonts w:hint="cs"/>
          <w:sz w:val="21"/>
          <w:szCs w:val="21"/>
          <w:u w:val="single"/>
          <w:rtl/>
        </w:rPr>
        <w:t>ורשע</w:t>
      </w:r>
      <w:r w:rsidRPr="00257EFB">
        <w:rPr>
          <w:sz w:val="21"/>
          <w:szCs w:val="21"/>
          <w:rtl/>
        </w:rPr>
        <w:t xml:space="preserve"> ב</w:t>
      </w:r>
      <w:r w:rsidRPr="00257EFB">
        <w:rPr>
          <w:rFonts w:hint="cs"/>
          <w:sz w:val="21"/>
          <w:szCs w:val="21"/>
          <w:rtl/>
        </w:rPr>
        <w:t>פסק דין חלוט בעבירה אחת או בשתי עבירות בלבד לפי חוק עסקאות עובדים זרים (איסור העסקה שלא כדין והבטחת תנאים הוגנים), התשנ</w:t>
      </w:r>
      <w:r w:rsidRPr="00257EFB">
        <w:rPr>
          <w:sz w:val="21"/>
          <w:szCs w:val="21"/>
          <w:rtl/>
        </w:rPr>
        <w:t>"</w:t>
      </w:r>
      <w:r w:rsidRPr="00257EFB">
        <w:rPr>
          <w:rFonts w:hint="cs"/>
          <w:sz w:val="21"/>
          <w:szCs w:val="21"/>
          <w:rtl/>
        </w:rPr>
        <w:t>א-1991 או חוק שכר מינימום, התשמ"ז - 1987</w:t>
      </w:r>
      <w:r w:rsidRPr="00257EFB">
        <w:rPr>
          <w:sz w:val="21"/>
          <w:szCs w:val="21"/>
          <w:rtl/>
        </w:rPr>
        <w:t xml:space="preserve">. </w:t>
      </w:r>
    </w:p>
    <w:p w:rsidR="006B710E" w:rsidRPr="00257EFB" w:rsidRDefault="006B710E" w:rsidP="006B710E">
      <w:pPr>
        <w:numPr>
          <w:ilvl w:val="0"/>
          <w:numId w:val="17"/>
        </w:numPr>
        <w:spacing w:line="360" w:lineRule="auto"/>
        <w:ind w:right="0"/>
        <w:jc w:val="both"/>
        <w:rPr>
          <w:sz w:val="21"/>
          <w:szCs w:val="21"/>
          <w:rtl/>
        </w:rPr>
      </w:pPr>
      <w:r w:rsidRPr="00257EFB">
        <w:rPr>
          <w:sz w:val="21"/>
          <w:szCs w:val="21"/>
          <w:rtl/>
        </w:rPr>
        <w:t>(</w:t>
      </w:r>
      <w:r w:rsidRPr="00257EFB">
        <w:rPr>
          <w:rFonts w:hint="cs"/>
          <w:sz w:val="21"/>
          <w:szCs w:val="21"/>
          <w:rtl/>
        </w:rPr>
        <w:t xml:space="preserve">למילוי ולסימון </w:t>
      </w:r>
      <w:r w:rsidRPr="00257EFB">
        <w:rPr>
          <w:sz w:val="21"/>
          <w:szCs w:val="21"/>
        </w:rPr>
        <w:t>X</w:t>
      </w:r>
      <w:r w:rsidRPr="00257EFB">
        <w:rPr>
          <w:sz w:val="21"/>
          <w:szCs w:val="21"/>
          <w:rtl/>
        </w:rPr>
        <w:t xml:space="preserve"> </w:t>
      </w:r>
      <w:r w:rsidRPr="00257EFB">
        <w:rPr>
          <w:rFonts w:hint="cs"/>
          <w:sz w:val="21"/>
          <w:szCs w:val="21"/>
          <w:rtl/>
        </w:rPr>
        <w:t xml:space="preserve">במשבצת הנכונה במקרה שהגוף או בעל זיקה </w:t>
      </w:r>
      <w:r w:rsidRPr="00257EFB">
        <w:rPr>
          <w:rFonts w:hint="cs"/>
          <w:sz w:val="21"/>
          <w:szCs w:val="21"/>
          <w:u w:val="single"/>
          <w:rtl/>
        </w:rPr>
        <w:t>הורשעו</w:t>
      </w:r>
      <w:r w:rsidRPr="00257EFB">
        <w:rPr>
          <w:rFonts w:hint="cs"/>
          <w:sz w:val="21"/>
          <w:szCs w:val="21"/>
          <w:rtl/>
        </w:rPr>
        <w:t xml:space="preserve"> בפסק דין ח</w:t>
      </w:r>
      <w:r w:rsidRPr="00257EFB">
        <w:rPr>
          <w:sz w:val="21"/>
          <w:szCs w:val="21"/>
          <w:rtl/>
        </w:rPr>
        <w:t>ל</w:t>
      </w:r>
      <w:r w:rsidRPr="00257EFB">
        <w:rPr>
          <w:rFonts w:hint="cs"/>
          <w:sz w:val="21"/>
          <w:szCs w:val="21"/>
          <w:rtl/>
        </w:rPr>
        <w:t>וט ביותר משתי עבירות לפי חוק עובדים זרים (איסור העסקה שלא כדין והבטחת תנאים הוגנים), התשנ"א-1991 או חוק שכר מינימום, התשמ"ז - 1987:</w:t>
      </w:r>
    </w:p>
    <w:p w:rsidR="006B710E" w:rsidRPr="00257EFB" w:rsidRDefault="006B710E" w:rsidP="006B710E">
      <w:pPr>
        <w:numPr>
          <w:ilvl w:val="0"/>
          <w:numId w:val="7"/>
        </w:numPr>
        <w:spacing w:line="360" w:lineRule="auto"/>
        <w:ind w:right="0"/>
        <w:jc w:val="both"/>
        <w:rPr>
          <w:sz w:val="21"/>
          <w:szCs w:val="21"/>
        </w:rPr>
      </w:pPr>
      <w:r w:rsidRPr="00257EFB">
        <w:rPr>
          <w:sz w:val="21"/>
          <w:szCs w:val="21"/>
          <w:rtl/>
        </w:rPr>
        <w:t>ה</w:t>
      </w:r>
      <w:r w:rsidRPr="00257EFB">
        <w:rPr>
          <w:rFonts w:hint="cs"/>
          <w:sz w:val="21"/>
          <w:szCs w:val="21"/>
          <w:rtl/>
        </w:rPr>
        <w:t xml:space="preserve">הרשעה האחרונה </w:t>
      </w:r>
      <w:r w:rsidRPr="00257EFB">
        <w:rPr>
          <w:sz w:val="21"/>
          <w:szCs w:val="21"/>
          <w:u w:val="single"/>
          <w:rtl/>
        </w:rPr>
        <w:t>ל</w:t>
      </w:r>
      <w:r w:rsidRPr="00257EFB">
        <w:rPr>
          <w:rFonts w:hint="cs"/>
          <w:sz w:val="21"/>
          <w:szCs w:val="21"/>
          <w:u w:val="single"/>
          <w:rtl/>
        </w:rPr>
        <w:t>א היית</w:t>
      </w:r>
      <w:r w:rsidRPr="00257EFB">
        <w:rPr>
          <w:rFonts w:hint="eastAsia"/>
          <w:sz w:val="21"/>
          <w:szCs w:val="21"/>
          <w:u w:val="single"/>
          <w:rtl/>
        </w:rPr>
        <w:t>ה</w:t>
      </w:r>
      <w:r w:rsidRPr="00257EFB">
        <w:rPr>
          <w:sz w:val="21"/>
          <w:szCs w:val="21"/>
          <w:rtl/>
        </w:rPr>
        <w:t xml:space="preserve"> </w:t>
      </w:r>
      <w:r w:rsidRPr="00257EFB">
        <w:rPr>
          <w:rFonts w:hint="cs"/>
          <w:sz w:val="21"/>
          <w:szCs w:val="21"/>
          <w:rtl/>
        </w:rPr>
        <w:t>בשנה שקדמה למועד ההתקשרות כהגדרתו בחוק (להל</w:t>
      </w:r>
      <w:r w:rsidRPr="00257EFB">
        <w:rPr>
          <w:sz w:val="21"/>
          <w:szCs w:val="21"/>
          <w:rtl/>
        </w:rPr>
        <w:t>ן</w:t>
      </w:r>
      <w:r w:rsidRPr="00257EFB">
        <w:rPr>
          <w:rFonts w:hint="cs"/>
          <w:sz w:val="21"/>
          <w:szCs w:val="21"/>
          <w:rtl/>
        </w:rPr>
        <w:t>: "</w:t>
      </w:r>
      <w:r w:rsidRPr="00257EFB">
        <w:rPr>
          <w:b/>
          <w:bCs/>
          <w:sz w:val="21"/>
          <w:szCs w:val="21"/>
          <w:rtl/>
        </w:rPr>
        <w:t>מ</w:t>
      </w:r>
      <w:r w:rsidRPr="00257EFB">
        <w:rPr>
          <w:rFonts w:hint="cs"/>
          <w:b/>
          <w:bCs/>
          <w:sz w:val="21"/>
          <w:szCs w:val="21"/>
          <w:rtl/>
        </w:rPr>
        <w:t>ועד ההתקשרות</w:t>
      </w:r>
      <w:r w:rsidRPr="00257EFB">
        <w:rPr>
          <w:rFonts w:hint="cs"/>
          <w:sz w:val="21"/>
          <w:szCs w:val="21"/>
          <w:rtl/>
        </w:rPr>
        <w:t>"</w:t>
      </w:r>
      <w:r w:rsidRPr="00257EFB">
        <w:rPr>
          <w:sz w:val="21"/>
          <w:szCs w:val="21"/>
          <w:rtl/>
        </w:rPr>
        <w:t>)</w:t>
      </w:r>
      <w:r w:rsidRPr="00257EFB">
        <w:rPr>
          <w:rFonts w:hint="cs"/>
          <w:sz w:val="21"/>
          <w:szCs w:val="21"/>
          <w:rtl/>
        </w:rPr>
        <w:t xml:space="preserve">. </w:t>
      </w:r>
    </w:p>
    <w:p w:rsidR="006B710E" w:rsidRPr="00257EFB" w:rsidRDefault="006B710E" w:rsidP="006B710E">
      <w:pPr>
        <w:numPr>
          <w:ilvl w:val="0"/>
          <w:numId w:val="7"/>
        </w:numPr>
        <w:spacing w:line="360" w:lineRule="auto"/>
        <w:ind w:right="0"/>
        <w:jc w:val="both"/>
        <w:rPr>
          <w:sz w:val="21"/>
          <w:szCs w:val="21"/>
          <w:rtl/>
        </w:rPr>
      </w:pPr>
      <w:r w:rsidRPr="00257EFB">
        <w:rPr>
          <w:sz w:val="21"/>
          <w:szCs w:val="21"/>
          <w:rtl/>
        </w:rPr>
        <w:t>ה</w:t>
      </w:r>
      <w:r w:rsidRPr="00257EFB">
        <w:rPr>
          <w:rFonts w:hint="cs"/>
          <w:sz w:val="21"/>
          <w:szCs w:val="21"/>
          <w:rtl/>
        </w:rPr>
        <w:t>רשע</w:t>
      </w:r>
      <w:r w:rsidRPr="00257EFB">
        <w:rPr>
          <w:sz w:val="21"/>
          <w:szCs w:val="21"/>
          <w:rtl/>
        </w:rPr>
        <w:t xml:space="preserve">ה </w:t>
      </w:r>
      <w:r w:rsidRPr="00257EFB">
        <w:rPr>
          <w:rFonts w:hint="cs"/>
          <w:sz w:val="21"/>
          <w:szCs w:val="21"/>
          <w:rtl/>
        </w:rPr>
        <w:t xml:space="preserve">האחרונה </w:t>
      </w:r>
      <w:r w:rsidRPr="00257EFB">
        <w:rPr>
          <w:rFonts w:hint="cs"/>
          <w:sz w:val="21"/>
          <w:szCs w:val="21"/>
          <w:u w:val="single"/>
          <w:rtl/>
        </w:rPr>
        <w:t>היית</w:t>
      </w:r>
      <w:r w:rsidRPr="00257EFB">
        <w:rPr>
          <w:rFonts w:hint="eastAsia"/>
          <w:sz w:val="21"/>
          <w:szCs w:val="21"/>
          <w:u w:val="single"/>
          <w:rtl/>
        </w:rPr>
        <w:t>ה</w:t>
      </w:r>
      <w:r w:rsidRPr="00257EFB">
        <w:rPr>
          <w:sz w:val="21"/>
          <w:szCs w:val="21"/>
          <w:rtl/>
        </w:rPr>
        <w:t xml:space="preserve"> </w:t>
      </w:r>
      <w:r w:rsidRPr="00257EFB">
        <w:rPr>
          <w:rFonts w:hint="cs"/>
          <w:sz w:val="21"/>
          <w:szCs w:val="21"/>
          <w:rtl/>
        </w:rPr>
        <w:t>בשנה שקדמה למועד ההתקשרות.</w:t>
      </w:r>
    </w:p>
    <w:p w:rsidR="006B710E" w:rsidRPr="00257EFB" w:rsidRDefault="006B710E" w:rsidP="006B710E">
      <w:pPr>
        <w:numPr>
          <w:ilvl w:val="0"/>
          <w:numId w:val="17"/>
        </w:numPr>
        <w:spacing w:line="360" w:lineRule="auto"/>
        <w:ind w:right="0"/>
        <w:jc w:val="both"/>
        <w:rPr>
          <w:sz w:val="21"/>
          <w:szCs w:val="21"/>
          <w:rtl/>
        </w:rPr>
      </w:pPr>
      <w:r w:rsidRPr="00257EFB">
        <w:rPr>
          <w:rFonts w:hint="cs"/>
          <w:sz w:val="21"/>
          <w:szCs w:val="21"/>
          <w:rtl/>
        </w:rPr>
        <w:t xml:space="preserve">ידוע לי כי לצורכי החוק, הוגדרה הרשעה כהרשעה בפסק דין חלוט בעבירה שנעברה אחרי יום כ"ה בחשוון התשס"ג (31 באוקטובר 2002).  </w:t>
      </w:r>
    </w:p>
    <w:p w:rsidR="006B710E" w:rsidRPr="00257EFB" w:rsidRDefault="006B710E" w:rsidP="006B710E">
      <w:pPr>
        <w:numPr>
          <w:ilvl w:val="0"/>
          <w:numId w:val="17"/>
        </w:numPr>
        <w:spacing w:line="360" w:lineRule="auto"/>
        <w:ind w:right="0"/>
        <w:jc w:val="both"/>
        <w:rPr>
          <w:b/>
          <w:bCs/>
          <w:sz w:val="21"/>
          <w:szCs w:val="21"/>
          <w:u w:val="single"/>
        </w:rPr>
      </w:pPr>
      <w:r w:rsidRPr="00257EFB">
        <w:rPr>
          <w:sz w:val="21"/>
          <w:szCs w:val="21"/>
          <w:rtl/>
        </w:rPr>
        <w:t>ז</w:t>
      </w:r>
      <w:r w:rsidRPr="00257EFB">
        <w:rPr>
          <w:rFonts w:hint="cs"/>
          <w:sz w:val="21"/>
          <w:szCs w:val="21"/>
          <w:rtl/>
        </w:rPr>
        <w:t xml:space="preserve">ה שמי, להלן חתימתי ותוכן תצהירי דלעיל אמת. </w:t>
      </w:r>
    </w:p>
    <w:p w:rsidR="006B710E" w:rsidRPr="00257EFB" w:rsidRDefault="006B710E" w:rsidP="006B710E">
      <w:pPr>
        <w:spacing w:line="360" w:lineRule="auto"/>
        <w:ind w:right="360" w:firstLine="5330"/>
        <w:jc w:val="center"/>
        <w:rPr>
          <w:b/>
          <w:bCs/>
          <w:sz w:val="21"/>
          <w:szCs w:val="21"/>
          <w:u w:val="single"/>
          <w:rtl/>
        </w:rPr>
      </w:pPr>
      <w:r w:rsidRPr="00257EFB">
        <w:rPr>
          <w:rFonts w:hint="cs"/>
          <w:sz w:val="21"/>
          <w:szCs w:val="21"/>
          <w:rtl/>
        </w:rPr>
        <w:t>_____________________</w:t>
      </w:r>
    </w:p>
    <w:p w:rsidR="006B710E" w:rsidRPr="00257EFB" w:rsidRDefault="006B710E" w:rsidP="006B710E">
      <w:pPr>
        <w:spacing w:line="360" w:lineRule="auto"/>
        <w:ind w:right="360" w:firstLine="5330"/>
        <w:jc w:val="center"/>
        <w:rPr>
          <w:sz w:val="21"/>
          <w:szCs w:val="21"/>
          <w:rtl/>
        </w:rPr>
      </w:pPr>
      <w:r w:rsidRPr="00257EFB">
        <w:rPr>
          <w:rFonts w:hint="cs"/>
          <w:sz w:val="21"/>
          <w:szCs w:val="21"/>
          <w:rtl/>
        </w:rPr>
        <w:t>המצהיר</w:t>
      </w:r>
    </w:p>
    <w:p w:rsidR="006B710E" w:rsidRPr="00257EFB" w:rsidRDefault="006B710E" w:rsidP="006B710E">
      <w:pPr>
        <w:spacing w:line="360" w:lineRule="auto"/>
        <w:ind w:right="360"/>
        <w:jc w:val="both"/>
        <w:rPr>
          <w:b/>
          <w:bCs/>
          <w:sz w:val="21"/>
          <w:szCs w:val="21"/>
          <w:u w:val="single"/>
        </w:rPr>
      </w:pPr>
    </w:p>
    <w:p w:rsidR="006B710E" w:rsidRPr="00257EFB" w:rsidRDefault="006B710E" w:rsidP="006B710E">
      <w:pPr>
        <w:spacing w:before="240" w:line="360" w:lineRule="auto"/>
        <w:jc w:val="center"/>
        <w:outlineLvl w:val="0"/>
        <w:rPr>
          <w:sz w:val="21"/>
          <w:szCs w:val="21"/>
          <w:u w:val="single"/>
          <w:rtl/>
        </w:rPr>
      </w:pPr>
      <w:r w:rsidRPr="00257EFB">
        <w:rPr>
          <w:sz w:val="21"/>
          <w:szCs w:val="21"/>
          <w:u w:val="single"/>
          <w:rtl/>
        </w:rPr>
        <w:t>א</w:t>
      </w:r>
      <w:r w:rsidRPr="00257EFB">
        <w:rPr>
          <w:rFonts w:hint="cs"/>
          <w:sz w:val="21"/>
          <w:szCs w:val="21"/>
          <w:u w:val="single"/>
          <w:rtl/>
        </w:rPr>
        <w:t>ישור</w:t>
      </w:r>
    </w:p>
    <w:p w:rsidR="006B710E" w:rsidRPr="00257EFB" w:rsidRDefault="006B710E" w:rsidP="006B710E">
      <w:pPr>
        <w:spacing w:line="360" w:lineRule="auto"/>
        <w:jc w:val="both"/>
        <w:rPr>
          <w:sz w:val="21"/>
          <w:szCs w:val="21"/>
          <w:rtl/>
        </w:rPr>
      </w:pPr>
      <w:r w:rsidRPr="00257EFB">
        <w:rPr>
          <w:sz w:val="21"/>
          <w:szCs w:val="21"/>
          <w:rtl/>
        </w:rPr>
        <w:t>א</w:t>
      </w:r>
      <w:r w:rsidRPr="00257EFB">
        <w:rPr>
          <w:rFonts w:hint="cs"/>
          <w:sz w:val="21"/>
          <w:szCs w:val="21"/>
          <w:rtl/>
        </w:rPr>
        <w:t>ני הח"מ, ________________, עו"ד, מאשר/ת כי ביום ____________ הופיע/ה בפני במשרדי ברחוב ___________ בישו</w:t>
      </w:r>
      <w:r w:rsidRPr="00257EFB">
        <w:rPr>
          <w:sz w:val="21"/>
          <w:szCs w:val="21"/>
          <w:rtl/>
        </w:rPr>
        <w:t>ב</w:t>
      </w:r>
      <w:r w:rsidRPr="00257EFB">
        <w:rPr>
          <w:rFonts w:hint="cs"/>
          <w:sz w:val="21"/>
          <w:szCs w:val="21"/>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710E" w:rsidRPr="00257EFB" w:rsidRDefault="006B710E" w:rsidP="006B710E">
      <w:pPr>
        <w:pStyle w:val="TOC2"/>
        <w:rPr>
          <w:b/>
          <w:bCs/>
          <w:smallCaps/>
          <w:sz w:val="21"/>
          <w:szCs w:val="21"/>
          <w:rtl/>
        </w:rPr>
      </w:pPr>
    </w:p>
    <w:p w:rsidR="006B710E" w:rsidRPr="00257EFB" w:rsidRDefault="006B710E" w:rsidP="006B710E">
      <w:pPr>
        <w:rPr>
          <w:sz w:val="21"/>
          <w:szCs w:val="21"/>
          <w:rtl/>
        </w:rPr>
      </w:pPr>
    </w:p>
    <w:p w:rsidR="006B710E" w:rsidRPr="00257EFB" w:rsidRDefault="006B710E" w:rsidP="006B710E">
      <w:pPr>
        <w:rPr>
          <w:sz w:val="21"/>
          <w:szCs w:val="21"/>
          <w:rtl/>
        </w:rPr>
      </w:pPr>
      <w:r w:rsidRPr="00257EFB">
        <w:rPr>
          <w:sz w:val="21"/>
          <w:szCs w:val="21"/>
          <w:rtl/>
        </w:rPr>
        <w:t>___________</w:t>
      </w:r>
      <w:r w:rsidRPr="00257EFB">
        <w:rPr>
          <w:sz w:val="21"/>
          <w:szCs w:val="21"/>
          <w:rtl/>
        </w:rPr>
        <w:tab/>
        <w:t xml:space="preserve">              ______________________</w:t>
      </w:r>
      <w:r w:rsidRPr="00257EFB">
        <w:rPr>
          <w:sz w:val="21"/>
          <w:szCs w:val="21"/>
          <w:rtl/>
        </w:rPr>
        <w:tab/>
      </w:r>
      <w:r w:rsidRPr="00257EFB">
        <w:rPr>
          <w:rFonts w:hint="cs"/>
          <w:sz w:val="21"/>
          <w:szCs w:val="21"/>
          <w:rtl/>
        </w:rPr>
        <w:t xml:space="preserve">        ___________</w:t>
      </w:r>
      <w:r w:rsidRPr="00257EFB">
        <w:rPr>
          <w:sz w:val="21"/>
          <w:szCs w:val="21"/>
          <w:rtl/>
        </w:rPr>
        <w:tab/>
      </w:r>
      <w:r w:rsidRPr="00257EFB">
        <w:rPr>
          <w:sz w:val="21"/>
          <w:szCs w:val="21"/>
          <w:rtl/>
        </w:rPr>
        <w:tab/>
      </w:r>
    </w:p>
    <w:p w:rsidR="006B710E" w:rsidRPr="00257EFB" w:rsidRDefault="006B710E" w:rsidP="006B710E">
      <w:pPr>
        <w:rPr>
          <w:sz w:val="21"/>
          <w:szCs w:val="21"/>
          <w:rtl/>
        </w:rPr>
      </w:pPr>
      <w:r w:rsidRPr="00257EFB">
        <w:rPr>
          <w:sz w:val="21"/>
          <w:szCs w:val="21"/>
          <w:rtl/>
        </w:rPr>
        <w:t xml:space="preserve">      </w:t>
      </w:r>
      <w:r w:rsidRPr="00257EFB">
        <w:rPr>
          <w:rFonts w:hint="cs"/>
          <w:sz w:val="21"/>
          <w:szCs w:val="21"/>
          <w:rtl/>
        </w:rPr>
        <w:t xml:space="preserve">תאריך </w:t>
      </w:r>
      <w:r w:rsidRPr="00257EFB">
        <w:rPr>
          <w:sz w:val="21"/>
          <w:szCs w:val="21"/>
          <w:rtl/>
        </w:rPr>
        <w:tab/>
      </w:r>
      <w:r w:rsidRPr="00257EFB">
        <w:rPr>
          <w:sz w:val="21"/>
          <w:szCs w:val="21"/>
          <w:rtl/>
        </w:rPr>
        <w:tab/>
      </w:r>
      <w:r w:rsidRPr="00257EFB">
        <w:rPr>
          <w:rFonts w:hint="cs"/>
          <w:sz w:val="21"/>
          <w:szCs w:val="21"/>
          <w:rtl/>
        </w:rPr>
        <w:t>חותמת ו</w:t>
      </w:r>
      <w:r w:rsidRPr="00257EFB">
        <w:rPr>
          <w:sz w:val="21"/>
          <w:szCs w:val="21"/>
          <w:rtl/>
        </w:rPr>
        <w:t>מ</w:t>
      </w:r>
      <w:r w:rsidRPr="00257EFB">
        <w:rPr>
          <w:rFonts w:hint="cs"/>
          <w:sz w:val="21"/>
          <w:szCs w:val="21"/>
          <w:rtl/>
        </w:rPr>
        <w:t xml:space="preserve">ספר רישיון עורך דין </w:t>
      </w:r>
      <w:r w:rsidRPr="00257EFB">
        <w:rPr>
          <w:sz w:val="21"/>
          <w:szCs w:val="21"/>
          <w:rtl/>
        </w:rPr>
        <w:tab/>
      </w:r>
      <w:r w:rsidRPr="00257EFB">
        <w:rPr>
          <w:rFonts w:hint="cs"/>
          <w:sz w:val="21"/>
          <w:szCs w:val="21"/>
          <w:rtl/>
        </w:rPr>
        <w:t xml:space="preserve">         חתימת עוה"ד</w:t>
      </w:r>
    </w:p>
    <w:p w:rsidR="006B710E" w:rsidRPr="00257EFB" w:rsidRDefault="006B710E" w:rsidP="006B710E">
      <w:pPr>
        <w:jc w:val="center"/>
        <w:rPr>
          <w:b/>
          <w:bCs/>
          <w:sz w:val="21"/>
          <w:szCs w:val="21"/>
          <w:u w:val="single"/>
          <w:rtl/>
        </w:rPr>
      </w:pPr>
      <w:r w:rsidRPr="00257EFB">
        <w:rPr>
          <w:sz w:val="21"/>
          <w:szCs w:val="21"/>
          <w:rtl/>
        </w:rPr>
        <w:br w:type="page"/>
      </w:r>
      <w:r w:rsidRPr="00257EFB">
        <w:rPr>
          <w:rFonts w:hint="cs"/>
          <w:b/>
          <w:bCs/>
          <w:sz w:val="21"/>
          <w:szCs w:val="21"/>
          <w:u w:val="single"/>
          <w:rtl/>
        </w:rPr>
        <w:t>נספח ח' - תצהיר פשיטת רגל והעדר תביעות</w:t>
      </w:r>
    </w:p>
    <w:p w:rsidR="006B710E" w:rsidRPr="00257EFB" w:rsidRDefault="006B710E" w:rsidP="006B710E">
      <w:pPr>
        <w:rPr>
          <w:sz w:val="21"/>
          <w:szCs w:val="21"/>
          <w:rtl/>
        </w:rPr>
      </w:pPr>
    </w:p>
    <w:p w:rsidR="006B710E" w:rsidRPr="00257EFB" w:rsidRDefault="006B710E" w:rsidP="006B710E">
      <w:pPr>
        <w:spacing w:before="240" w:line="360" w:lineRule="auto"/>
        <w:jc w:val="both"/>
        <w:rPr>
          <w:sz w:val="21"/>
          <w:szCs w:val="21"/>
          <w:rtl/>
        </w:rPr>
      </w:pPr>
      <w:r w:rsidRPr="00257EFB">
        <w:rPr>
          <w:sz w:val="21"/>
          <w:szCs w:val="21"/>
          <w:rtl/>
        </w:rPr>
        <w:t>א</w:t>
      </w:r>
      <w:r w:rsidRPr="00257EFB">
        <w:rPr>
          <w:rFonts w:hint="cs"/>
          <w:sz w:val="21"/>
          <w:szCs w:val="21"/>
          <w:rtl/>
        </w:rPr>
        <w:t>ני הח"מ __________ ת.ז. _______________ לאחר שהוזהרתי כי עלי לומר את האמת וכי אהיה צפוי לעונשים הקבועים בחוק אם לא אעשה כן, מצהיר/ה בזה כדלקמן:</w:t>
      </w:r>
    </w:p>
    <w:p w:rsidR="006B710E" w:rsidRPr="00257EFB" w:rsidRDefault="006B710E" w:rsidP="006B710E">
      <w:pPr>
        <w:numPr>
          <w:ilvl w:val="0"/>
          <w:numId w:val="19"/>
        </w:numPr>
        <w:autoSpaceDE w:val="0"/>
        <w:autoSpaceDN w:val="0"/>
        <w:spacing w:before="240" w:line="360" w:lineRule="auto"/>
        <w:jc w:val="both"/>
        <w:rPr>
          <w:sz w:val="21"/>
          <w:szCs w:val="21"/>
          <w:rtl/>
        </w:rPr>
      </w:pPr>
      <w:r w:rsidRPr="00257EFB">
        <w:rPr>
          <w:sz w:val="21"/>
          <w:szCs w:val="21"/>
          <w:rtl/>
        </w:rPr>
        <w:t>ה</w:t>
      </w:r>
      <w:r w:rsidRPr="00257EFB">
        <w:rPr>
          <w:rFonts w:hint="cs"/>
          <w:sz w:val="21"/>
          <w:szCs w:val="21"/>
          <w:rtl/>
        </w:rPr>
        <w:t xml:space="preserve">נני נותן תצהיר זה בשם _________________ שהוא הגוף המבקש להתקשר עם המזמין במסגרת מכרז זה </w:t>
      </w:r>
      <w:r w:rsidRPr="00257EFB">
        <w:rPr>
          <w:sz w:val="21"/>
          <w:szCs w:val="21"/>
          <w:rtl/>
        </w:rPr>
        <w:t>(</w:t>
      </w:r>
      <w:r w:rsidRPr="00257EFB">
        <w:rPr>
          <w:rFonts w:hint="cs"/>
          <w:sz w:val="21"/>
          <w:szCs w:val="21"/>
          <w:rtl/>
        </w:rPr>
        <w:t xml:space="preserve">להלן: </w:t>
      </w:r>
      <w:r w:rsidRPr="00257EFB">
        <w:rPr>
          <w:sz w:val="21"/>
          <w:szCs w:val="21"/>
          <w:rtl/>
        </w:rPr>
        <w:t>"</w:t>
      </w:r>
      <w:r w:rsidRPr="00257EFB">
        <w:rPr>
          <w:rFonts w:hint="cs"/>
          <w:b/>
          <w:bCs/>
          <w:sz w:val="21"/>
          <w:szCs w:val="21"/>
          <w:rtl/>
        </w:rPr>
        <w:t>המציע</w:t>
      </w:r>
      <w:r w:rsidRPr="00257EFB">
        <w:rPr>
          <w:rFonts w:hint="cs"/>
          <w:sz w:val="21"/>
          <w:szCs w:val="21"/>
          <w:rtl/>
        </w:rPr>
        <w:t>"</w:t>
      </w:r>
      <w:r w:rsidRPr="00257EFB">
        <w:rPr>
          <w:sz w:val="21"/>
          <w:szCs w:val="21"/>
          <w:rtl/>
        </w:rPr>
        <w:t xml:space="preserve">). </w:t>
      </w:r>
      <w:r w:rsidRPr="00257EFB">
        <w:rPr>
          <w:rFonts w:hint="cs"/>
          <w:sz w:val="21"/>
          <w:szCs w:val="21"/>
          <w:rtl/>
        </w:rPr>
        <w:t xml:space="preserve">אני מכהן כ_______________ והנני מוסמך/ת לתת תצהיר זה בשם המציע. </w:t>
      </w:r>
    </w:p>
    <w:p w:rsidR="006B710E" w:rsidRPr="00257EFB" w:rsidRDefault="006B710E" w:rsidP="006B710E">
      <w:pPr>
        <w:numPr>
          <w:ilvl w:val="0"/>
          <w:numId w:val="19"/>
        </w:numPr>
        <w:autoSpaceDE w:val="0"/>
        <w:autoSpaceDN w:val="0"/>
        <w:spacing w:before="240" w:line="360" w:lineRule="auto"/>
        <w:jc w:val="both"/>
        <w:rPr>
          <w:sz w:val="21"/>
          <w:szCs w:val="21"/>
        </w:rPr>
      </w:pPr>
      <w:r w:rsidRPr="00257EFB">
        <w:rPr>
          <w:rFonts w:hint="cs"/>
          <w:sz w:val="21"/>
          <w:szCs w:val="21"/>
          <w:rtl/>
        </w:rPr>
        <w:t xml:space="preserve">הריני להצהיר כי נכון ליום תצהירי זה_____________ לא </w:t>
      </w:r>
      <w:r w:rsidRPr="00257EFB">
        <w:rPr>
          <w:sz w:val="21"/>
          <w:szCs w:val="21"/>
          <w:rtl/>
        </w:rPr>
        <w:t>מתנהלות</w:t>
      </w:r>
      <w:r w:rsidRPr="00257EFB">
        <w:rPr>
          <w:rFonts w:hint="cs"/>
          <w:sz w:val="21"/>
          <w:szCs w:val="21"/>
          <w:rtl/>
        </w:rPr>
        <w:t xml:space="preserve"> </w:t>
      </w:r>
      <w:r w:rsidRPr="00257EFB">
        <w:rPr>
          <w:sz w:val="21"/>
          <w:szCs w:val="21"/>
          <w:rtl/>
        </w:rPr>
        <w:t>תביעות</w:t>
      </w:r>
      <w:r w:rsidRPr="00257EFB">
        <w:rPr>
          <w:rFonts w:hint="cs"/>
          <w:sz w:val="21"/>
          <w:szCs w:val="21"/>
          <w:rtl/>
        </w:rPr>
        <w:t xml:space="preserve"> </w:t>
      </w:r>
      <w:r w:rsidRPr="00257EFB">
        <w:rPr>
          <w:sz w:val="21"/>
          <w:szCs w:val="21"/>
          <w:rtl/>
        </w:rPr>
        <w:t>נגד המציע והוא אינו נמצא בהליכי פשיטת רגל</w:t>
      </w:r>
      <w:r w:rsidRPr="00257EFB">
        <w:rPr>
          <w:rFonts w:hint="cs"/>
          <w:sz w:val="21"/>
          <w:szCs w:val="21"/>
          <w:rtl/>
        </w:rPr>
        <w:t xml:space="preserve"> ו/או </w:t>
      </w:r>
      <w:r w:rsidRPr="00257EFB">
        <w:rPr>
          <w:sz w:val="21"/>
          <w:szCs w:val="21"/>
          <w:rtl/>
        </w:rPr>
        <w:t xml:space="preserve">פירוק שעלולים לפגוע בתפקודו </w:t>
      </w:r>
      <w:r w:rsidRPr="00257EFB">
        <w:rPr>
          <w:rFonts w:hint="cs"/>
          <w:sz w:val="21"/>
          <w:szCs w:val="21"/>
          <w:rtl/>
        </w:rPr>
        <w:t>ככל ש</w:t>
      </w:r>
      <w:r w:rsidRPr="00257EFB">
        <w:rPr>
          <w:sz w:val="21"/>
          <w:szCs w:val="21"/>
          <w:rtl/>
        </w:rPr>
        <w:t>יזכה במכרז.</w:t>
      </w:r>
    </w:p>
    <w:p w:rsidR="006B710E" w:rsidRPr="00257EFB" w:rsidRDefault="006B710E" w:rsidP="006B710E">
      <w:pPr>
        <w:numPr>
          <w:ilvl w:val="0"/>
          <w:numId w:val="19"/>
        </w:numPr>
        <w:autoSpaceDE w:val="0"/>
        <w:autoSpaceDN w:val="0"/>
        <w:spacing w:before="240" w:line="360" w:lineRule="auto"/>
        <w:jc w:val="both"/>
        <w:rPr>
          <w:sz w:val="21"/>
          <w:szCs w:val="21"/>
        </w:rPr>
      </w:pPr>
      <w:r w:rsidRPr="00257EFB">
        <w:rPr>
          <w:sz w:val="21"/>
          <w:szCs w:val="21"/>
          <w:rtl/>
        </w:rPr>
        <w:t>ז</w:t>
      </w:r>
      <w:r w:rsidRPr="00257EFB">
        <w:rPr>
          <w:rFonts w:hint="cs"/>
          <w:sz w:val="21"/>
          <w:szCs w:val="21"/>
          <w:rtl/>
        </w:rPr>
        <w:t xml:space="preserve">ה שמי, להלן חתימתי ותוכן תצהירי דלעיל אמת. </w:t>
      </w:r>
    </w:p>
    <w:p w:rsidR="006B710E" w:rsidRPr="00257EFB" w:rsidRDefault="006B710E" w:rsidP="006B710E">
      <w:pPr>
        <w:ind w:left="360"/>
        <w:jc w:val="both"/>
        <w:rPr>
          <w:color w:val="0000FF"/>
          <w:sz w:val="21"/>
          <w:szCs w:val="21"/>
        </w:rPr>
      </w:pPr>
    </w:p>
    <w:p w:rsidR="006B710E" w:rsidRPr="00257EFB" w:rsidRDefault="006B710E" w:rsidP="006B710E">
      <w:pPr>
        <w:spacing w:line="360" w:lineRule="auto"/>
        <w:ind w:right="360" w:firstLine="5330"/>
        <w:jc w:val="center"/>
        <w:rPr>
          <w:b/>
          <w:bCs/>
          <w:sz w:val="21"/>
          <w:szCs w:val="21"/>
          <w:u w:val="single"/>
          <w:rtl/>
        </w:rPr>
      </w:pPr>
      <w:r w:rsidRPr="00257EFB">
        <w:rPr>
          <w:rFonts w:hint="cs"/>
          <w:sz w:val="21"/>
          <w:szCs w:val="21"/>
          <w:rtl/>
        </w:rPr>
        <w:t>_____________________</w:t>
      </w:r>
    </w:p>
    <w:p w:rsidR="006B710E" w:rsidRPr="00257EFB" w:rsidRDefault="006B710E" w:rsidP="006B710E">
      <w:pPr>
        <w:spacing w:line="360" w:lineRule="auto"/>
        <w:ind w:right="360" w:firstLine="5330"/>
        <w:jc w:val="center"/>
        <w:rPr>
          <w:sz w:val="21"/>
          <w:szCs w:val="21"/>
          <w:rtl/>
        </w:rPr>
      </w:pPr>
      <w:r w:rsidRPr="00257EFB">
        <w:rPr>
          <w:rFonts w:hint="cs"/>
          <w:sz w:val="21"/>
          <w:szCs w:val="21"/>
          <w:rtl/>
        </w:rPr>
        <w:t>המצהיר</w:t>
      </w:r>
    </w:p>
    <w:p w:rsidR="006B710E" w:rsidRPr="00257EFB" w:rsidRDefault="006B710E" w:rsidP="006B710E">
      <w:pPr>
        <w:spacing w:line="360" w:lineRule="auto"/>
        <w:ind w:right="360" w:firstLine="5330"/>
        <w:jc w:val="center"/>
        <w:rPr>
          <w:sz w:val="21"/>
          <w:szCs w:val="21"/>
        </w:rPr>
      </w:pPr>
    </w:p>
    <w:p w:rsidR="006B710E" w:rsidRPr="00257EFB" w:rsidRDefault="006B710E" w:rsidP="006B710E">
      <w:pPr>
        <w:spacing w:before="240" w:line="360" w:lineRule="auto"/>
        <w:jc w:val="center"/>
        <w:outlineLvl w:val="1"/>
        <w:rPr>
          <w:sz w:val="21"/>
          <w:szCs w:val="21"/>
          <w:u w:val="single"/>
          <w:rtl/>
        </w:rPr>
      </w:pPr>
      <w:r w:rsidRPr="00257EFB">
        <w:rPr>
          <w:sz w:val="21"/>
          <w:szCs w:val="21"/>
          <w:u w:val="single"/>
          <w:rtl/>
        </w:rPr>
        <w:t>א</w:t>
      </w:r>
      <w:r w:rsidRPr="00257EFB">
        <w:rPr>
          <w:rFonts w:hint="cs"/>
          <w:sz w:val="21"/>
          <w:szCs w:val="21"/>
          <w:u w:val="single"/>
          <w:rtl/>
        </w:rPr>
        <w:t>ישור</w:t>
      </w:r>
    </w:p>
    <w:p w:rsidR="006B710E" w:rsidRPr="00257EFB" w:rsidRDefault="006B710E" w:rsidP="006B710E">
      <w:pPr>
        <w:spacing w:line="360" w:lineRule="auto"/>
        <w:jc w:val="both"/>
        <w:rPr>
          <w:sz w:val="21"/>
          <w:szCs w:val="21"/>
          <w:rtl/>
        </w:rPr>
      </w:pPr>
      <w:r w:rsidRPr="00257EFB">
        <w:rPr>
          <w:sz w:val="21"/>
          <w:szCs w:val="21"/>
          <w:rtl/>
        </w:rPr>
        <w:t>א</w:t>
      </w:r>
      <w:r w:rsidRPr="00257EFB">
        <w:rPr>
          <w:rFonts w:hint="cs"/>
          <w:sz w:val="21"/>
          <w:szCs w:val="21"/>
          <w:rtl/>
        </w:rPr>
        <w:t>ני הח"מ, ________________, עו"ד, מאשר/ת כי ביום ____________ הופיע/ה בפני במשרדי ברחוב ___________ בישו</w:t>
      </w:r>
      <w:r w:rsidRPr="00257EFB">
        <w:rPr>
          <w:sz w:val="21"/>
          <w:szCs w:val="21"/>
          <w:rtl/>
        </w:rPr>
        <w:t>ב</w:t>
      </w:r>
      <w:r w:rsidRPr="00257EFB">
        <w:rPr>
          <w:rFonts w:hint="cs"/>
          <w:sz w:val="21"/>
          <w:szCs w:val="21"/>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710E" w:rsidRPr="00257EFB" w:rsidRDefault="006B710E" w:rsidP="006B710E">
      <w:pPr>
        <w:pStyle w:val="TOC2"/>
        <w:rPr>
          <w:b/>
          <w:bCs/>
          <w:smallCaps/>
          <w:sz w:val="21"/>
          <w:szCs w:val="21"/>
          <w:rtl/>
        </w:rPr>
      </w:pPr>
    </w:p>
    <w:p w:rsidR="006B710E" w:rsidRPr="00257EFB" w:rsidRDefault="006B710E" w:rsidP="006B710E">
      <w:pPr>
        <w:ind w:right="1680"/>
        <w:rPr>
          <w:sz w:val="21"/>
          <w:szCs w:val="21"/>
          <w:rtl/>
        </w:rPr>
      </w:pPr>
    </w:p>
    <w:p w:rsidR="006B710E" w:rsidRPr="00257EFB" w:rsidRDefault="006B710E" w:rsidP="006B710E">
      <w:pPr>
        <w:ind w:right="567"/>
        <w:rPr>
          <w:sz w:val="21"/>
          <w:szCs w:val="21"/>
          <w:rtl/>
        </w:rPr>
      </w:pPr>
      <w:r w:rsidRPr="00257EFB">
        <w:rPr>
          <w:sz w:val="21"/>
          <w:szCs w:val="21"/>
          <w:rtl/>
        </w:rPr>
        <w:t>___________</w:t>
      </w:r>
      <w:r w:rsidRPr="00257EFB">
        <w:rPr>
          <w:sz w:val="21"/>
          <w:szCs w:val="21"/>
          <w:rtl/>
        </w:rPr>
        <w:tab/>
        <w:t xml:space="preserve">              ______________________</w:t>
      </w:r>
      <w:r w:rsidRPr="00257EFB">
        <w:rPr>
          <w:sz w:val="21"/>
          <w:szCs w:val="21"/>
          <w:rtl/>
        </w:rPr>
        <w:tab/>
      </w:r>
      <w:r w:rsidRPr="00257EFB">
        <w:rPr>
          <w:rFonts w:hint="cs"/>
          <w:sz w:val="21"/>
          <w:szCs w:val="21"/>
          <w:rtl/>
        </w:rPr>
        <w:t xml:space="preserve">        ___________</w:t>
      </w:r>
      <w:r w:rsidRPr="00257EFB">
        <w:rPr>
          <w:sz w:val="21"/>
          <w:szCs w:val="21"/>
          <w:rtl/>
        </w:rPr>
        <w:tab/>
      </w:r>
      <w:r w:rsidRPr="00257EFB">
        <w:rPr>
          <w:sz w:val="21"/>
          <w:szCs w:val="21"/>
          <w:rtl/>
        </w:rPr>
        <w:tab/>
      </w:r>
    </w:p>
    <w:p w:rsidR="006B710E" w:rsidRPr="00257EFB" w:rsidRDefault="006B710E" w:rsidP="006B710E">
      <w:pPr>
        <w:ind w:right="567"/>
        <w:rPr>
          <w:sz w:val="21"/>
          <w:szCs w:val="21"/>
          <w:rtl/>
        </w:rPr>
      </w:pPr>
      <w:r w:rsidRPr="00257EFB">
        <w:rPr>
          <w:sz w:val="21"/>
          <w:szCs w:val="21"/>
          <w:rtl/>
        </w:rPr>
        <w:t xml:space="preserve">      </w:t>
      </w:r>
      <w:r w:rsidRPr="00257EFB">
        <w:rPr>
          <w:rFonts w:hint="cs"/>
          <w:sz w:val="21"/>
          <w:szCs w:val="21"/>
          <w:rtl/>
        </w:rPr>
        <w:t xml:space="preserve">תאריך </w:t>
      </w:r>
      <w:r w:rsidRPr="00257EFB">
        <w:rPr>
          <w:sz w:val="21"/>
          <w:szCs w:val="21"/>
          <w:rtl/>
        </w:rPr>
        <w:tab/>
      </w:r>
      <w:r w:rsidRPr="00257EFB">
        <w:rPr>
          <w:sz w:val="21"/>
          <w:szCs w:val="21"/>
          <w:rtl/>
        </w:rPr>
        <w:tab/>
      </w:r>
      <w:r w:rsidRPr="00257EFB">
        <w:rPr>
          <w:rFonts w:hint="cs"/>
          <w:sz w:val="21"/>
          <w:szCs w:val="21"/>
          <w:rtl/>
        </w:rPr>
        <w:t>חותמת ו</w:t>
      </w:r>
      <w:r w:rsidRPr="00257EFB">
        <w:rPr>
          <w:sz w:val="21"/>
          <w:szCs w:val="21"/>
          <w:rtl/>
        </w:rPr>
        <w:t>מ</w:t>
      </w:r>
      <w:r w:rsidRPr="00257EFB">
        <w:rPr>
          <w:rFonts w:hint="cs"/>
          <w:sz w:val="21"/>
          <w:szCs w:val="21"/>
          <w:rtl/>
        </w:rPr>
        <w:t xml:space="preserve">ספר רישיון עורך דין </w:t>
      </w:r>
      <w:r w:rsidRPr="00257EFB">
        <w:rPr>
          <w:sz w:val="21"/>
          <w:szCs w:val="21"/>
          <w:rtl/>
        </w:rPr>
        <w:tab/>
      </w:r>
      <w:r w:rsidRPr="00257EFB">
        <w:rPr>
          <w:rFonts w:hint="cs"/>
          <w:sz w:val="21"/>
          <w:szCs w:val="21"/>
          <w:rtl/>
        </w:rPr>
        <w:t xml:space="preserve">         חתימת עוה"ד</w:t>
      </w:r>
    </w:p>
    <w:p w:rsidR="006B710E" w:rsidRPr="00257EFB" w:rsidRDefault="006B710E" w:rsidP="006B710E">
      <w:pPr>
        <w:jc w:val="center"/>
        <w:rPr>
          <w:b/>
          <w:bCs/>
          <w:sz w:val="21"/>
          <w:szCs w:val="21"/>
          <w:u w:val="single"/>
          <w:rtl/>
        </w:rPr>
      </w:pPr>
      <w:r w:rsidRPr="00257EFB">
        <w:rPr>
          <w:color w:val="0000FF"/>
          <w:sz w:val="21"/>
          <w:szCs w:val="21"/>
          <w:rtl/>
        </w:rPr>
        <w:br w:type="page"/>
      </w:r>
      <w:r w:rsidRPr="00257EFB">
        <w:rPr>
          <w:rFonts w:hint="cs"/>
          <w:b/>
          <w:bCs/>
          <w:sz w:val="21"/>
          <w:szCs w:val="21"/>
          <w:u w:val="single"/>
          <w:rtl/>
        </w:rPr>
        <w:t>נספח ט' - תצהיר בדבר שימוש בתוכנות מקוריות</w:t>
      </w:r>
    </w:p>
    <w:p w:rsidR="006B710E" w:rsidRPr="00257EFB" w:rsidRDefault="006B710E" w:rsidP="006B710E">
      <w:pPr>
        <w:rPr>
          <w:sz w:val="21"/>
          <w:szCs w:val="21"/>
          <w:rtl/>
        </w:rPr>
      </w:pPr>
    </w:p>
    <w:p w:rsidR="006B710E" w:rsidRPr="00257EFB" w:rsidRDefault="006B710E" w:rsidP="006B710E">
      <w:pPr>
        <w:spacing w:before="240" w:line="360" w:lineRule="auto"/>
        <w:jc w:val="both"/>
        <w:rPr>
          <w:sz w:val="21"/>
          <w:szCs w:val="21"/>
          <w:rtl/>
        </w:rPr>
      </w:pPr>
      <w:r w:rsidRPr="00257EFB">
        <w:rPr>
          <w:sz w:val="21"/>
          <w:szCs w:val="21"/>
          <w:rtl/>
        </w:rPr>
        <w:t>א</w:t>
      </w:r>
      <w:r w:rsidRPr="00257EFB">
        <w:rPr>
          <w:rFonts w:hint="cs"/>
          <w:sz w:val="21"/>
          <w:szCs w:val="21"/>
          <w:rtl/>
        </w:rPr>
        <w:t>ני הח"מ __________ ת.ז. _______________ לאחר שהוזהרתי כי עלי לומר את האמת וכי אהיה צפוי לעונשים הקבועים בחוק אם לא אעשה כן, מצהיר/ה בזה כדלקמן:</w:t>
      </w:r>
    </w:p>
    <w:p w:rsidR="006B710E" w:rsidRPr="00257EFB" w:rsidRDefault="006B710E" w:rsidP="006B710E">
      <w:pPr>
        <w:numPr>
          <w:ilvl w:val="0"/>
          <w:numId w:val="21"/>
        </w:numPr>
        <w:autoSpaceDE w:val="0"/>
        <w:autoSpaceDN w:val="0"/>
        <w:spacing w:before="240" w:line="360" w:lineRule="auto"/>
        <w:jc w:val="both"/>
        <w:rPr>
          <w:sz w:val="21"/>
          <w:szCs w:val="21"/>
          <w:rtl/>
        </w:rPr>
      </w:pPr>
      <w:r w:rsidRPr="00257EFB">
        <w:rPr>
          <w:sz w:val="21"/>
          <w:szCs w:val="21"/>
          <w:rtl/>
        </w:rPr>
        <w:t>ה</w:t>
      </w:r>
      <w:r w:rsidRPr="00257EFB">
        <w:rPr>
          <w:rFonts w:hint="cs"/>
          <w:sz w:val="21"/>
          <w:szCs w:val="21"/>
          <w:rtl/>
        </w:rPr>
        <w:t xml:space="preserve">נני נותן תצהיר זה בשם _________________ שהוא הגוף המבקש להתקשר עם המזמין במסגרת מכרז זה </w:t>
      </w:r>
      <w:r w:rsidRPr="00257EFB">
        <w:rPr>
          <w:sz w:val="21"/>
          <w:szCs w:val="21"/>
          <w:rtl/>
        </w:rPr>
        <w:t>(</w:t>
      </w:r>
      <w:r w:rsidRPr="00257EFB">
        <w:rPr>
          <w:rFonts w:hint="cs"/>
          <w:sz w:val="21"/>
          <w:szCs w:val="21"/>
          <w:rtl/>
        </w:rPr>
        <w:t xml:space="preserve">להלן: </w:t>
      </w:r>
      <w:r w:rsidRPr="00257EFB">
        <w:rPr>
          <w:sz w:val="21"/>
          <w:szCs w:val="21"/>
          <w:rtl/>
        </w:rPr>
        <w:t>"</w:t>
      </w:r>
      <w:r w:rsidRPr="00257EFB">
        <w:rPr>
          <w:rFonts w:hint="cs"/>
          <w:b/>
          <w:bCs/>
          <w:sz w:val="21"/>
          <w:szCs w:val="21"/>
          <w:rtl/>
        </w:rPr>
        <w:t>המציע</w:t>
      </w:r>
      <w:r w:rsidRPr="00257EFB">
        <w:rPr>
          <w:rFonts w:hint="cs"/>
          <w:sz w:val="21"/>
          <w:szCs w:val="21"/>
          <w:rtl/>
        </w:rPr>
        <w:t>"</w:t>
      </w:r>
      <w:r w:rsidRPr="00257EFB">
        <w:rPr>
          <w:sz w:val="21"/>
          <w:szCs w:val="21"/>
          <w:rtl/>
        </w:rPr>
        <w:t xml:space="preserve">). </w:t>
      </w:r>
      <w:r w:rsidRPr="00257EFB">
        <w:rPr>
          <w:rFonts w:hint="cs"/>
          <w:sz w:val="21"/>
          <w:szCs w:val="21"/>
          <w:rtl/>
        </w:rPr>
        <w:t xml:space="preserve">אני מכהן כ_______________ והנני מוסמך/ת לתת תצהיר זה בשם המציע. </w:t>
      </w:r>
    </w:p>
    <w:p w:rsidR="006B710E" w:rsidRPr="00257EFB" w:rsidRDefault="006B710E" w:rsidP="006B710E">
      <w:pPr>
        <w:numPr>
          <w:ilvl w:val="0"/>
          <w:numId w:val="21"/>
        </w:numPr>
        <w:autoSpaceDE w:val="0"/>
        <w:autoSpaceDN w:val="0"/>
        <w:spacing w:before="240" w:line="360" w:lineRule="auto"/>
        <w:jc w:val="both"/>
        <w:rPr>
          <w:sz w:val="21"/>
          <w:szCs w:val="21"/>
        </w:rPr>
      </w:pPr>
      <w:r w:rsidRPr="00257EFB">
        <w:rPr>
          <w:rFonts w:hint="cs"/>
          <w:sz w:val="21"/>
          <w:szCs w:val="21"/>
          <w:rtl/>
        </w:rPr>
        <w:t xml:space="preserve">הריני להצהיר כי </w:t>
      </w:r>
      <w:r w:rsidRPr="00257EFB">
        <w:rPr>
          <w:sz w:val="21"/>
          <w:szCs w:val="21"/>
          <w:rtl/>
        </w:rPr>
        <w:t xml:space="preserve">המציע </w:t>
      </w:r>
      <w:r w:rsidRPr="00257EFB">
        <w:rPr>
          <w:rFonts w:hint="cs"/>
          <w:sz w:val="21"/>
          <w:szCs w:val="21"/>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6B710E" w:rsidRPr="00257EFB" w:rsidRDefault="006B710E" w:rsidP="006B710E">
      <w:pPr>
        <w:numPr>
          <w:ilvl w:val="0"/>
          <w:numId w:val="21"/>
        </w:numPr>
        <w:autoSpaceDE w:val="0"/>
        <w:autoSpaceDN w:val="0"/>
        <w:spacing w:before="240" w:line="360" w:lineRule="auto"/>
        <w:jc w:val="both"/>
        <w:rPr>
          <w:sz w:val="21"/>
          <w:szCs w:val="21"/>
        </w:rPr>
      </w:pPr>
      <w:r w:rsidRPr="00257EFB">
        <w:rPr>
          <w:sz w:val="21"/>
          <w:szCs w:val="21"/>
          <w:rtl/>
        </w:rPr>
        <w:t>ז</w:t>
      </w:r>
      <w:r w:rsidRPr="00257EFB">
        <w:rPr>
          <w:rFonts w:hint="cs"/>
          <w:sz w:val="21"/>
          <w:szCs w:val="21"/>
          <w:rtl/>
        </w:rPr>
        <w:t xml:space="preserve">ה שמי, להלן חתימתי ותוכן תצהירי דלעיל אמת. </w:t>
      </w:r>
    </w:p>
    <w:p w:rsidR="006B710E" w:rsidRPr="00257EFB" w:rsidRDefault="006B710E" w:rsidP="006B710E">
      <w:pPr>
        <w:ind w:left="360"/>
        <w:jc w:val="both"/>
        <w:rPr>
          <w:sz w:val="21"/>
          <w:szCs w:val="21"/>
        </w:rPr>
      </w:pPr>
    </w:p>
    <w:p w:rsidR="006B710E" w:rsidRPr="00257EFB" w:rsidRDefault="006B710E" w:rsidP="006B710E">
      <w:pPr>
        <w:spacing w:line="360" w:lineRule="auto"/>
        <w:ind w:right="360" w:firstLine="5330"/>
        <w:jc w:val="center"/>
        <w:rPr>
          <w:b/>
          <w:bCs/>
          <w:sz w:val="21"/>
          <w:szCs w:val="21"/>
          <w:u w:val="single"/>
          <w:rtl/>
        </w:rPr>
      </w:pPr>
      <w:r w:rsidRPr="00257EFB">
        <w:rPr>
          <w:rFonts w:hint="cs"/>
          <w:sz w:val="21"/>
          <w:szCs w:val="21"/>
          <w:rtl/>
        </w:rPr>
        <w:t>_____________________</w:t>
      </w:r>
    </w:p>
    <w:p w:rsidR="006B710E" w:rsidRPr="00257EFB" w:rsidRDefault="006B710E" w:rsidP="006B710E">
      <w:pPr>
        <w:spacing w:line="360" w:lineRule="auto"/>
        <w:ind w:right="360" w:firstLine="5330"/>
        <w:jc w:val="center"/>
        <w:rPr>
          <w:sz w:val="21"/>
          <w:szCs w:val="21"/>
          <w:rtl/>
        </w:rPr>
      </w:pPr>
      <w:r w:rsidRPr="00257EFB">
        <w:rPr>
          <w:rFonts w:hint="cs"/>
          <w:sz w:val="21"/>
          <w:szCs w:val="21"/>
          <w:rtl/>
        </w:rPr>
        <w:t>המצהיר</w:t>
      </w:r>
    </w:p>
    <w:p w:rsidR="006B710E" w:rsidRPr="00257EFB" w:rsidRDefault="006B710E" w:rsidP="006B710E">
      <w:pPr>
        <w:spacing w:line="360" w:lineRule="auto"/>
        <w:ind w:right="360" w:firstLine="5330"/>
        <w:jc w:val="center"/>
        <w:rPr>
          <w:sz w:val="21"/>
          <w:szCs w:val="21"/>
        </w:rPr>
      </w:pPr>
    </w:p>
    <w:p w:rsidR="006B710E" w:rsidRPr="00257EFB" w:rsidRDefault="006B710E" w:rsidP="006B710E">
      <w:pPr>
        <w:spacing w:before="240" w:line="360" w:lineRule="auto"/>
        <w:jc w:val="center"/>
        <w:outlineLvl w:val="1"/>
        <w:rPr>
          <w:sz w:val="21"/>
          <w:szCs w:val="21"/>
          <w:u w:val="single"/>
          <w:rtl/>
        </w:rPr>
      </w:pPr>
      <w:r w:rsidRPr="00257EFB">
        <w:rPr>
          <w:sz w:val="21"/>
          <w:szCs w:val="21"/>
          <w:u w:val="single"/>
          <w:rtl/>
        </w:rPr>
        <w:t>א</w:t>
      </w:r>
      <w:r w:rsidRPr="00257EFB">
        <w:rPr>
          <w:rFonts w:hint="cs"/>
          <w:sz w:val="21"/>
          <w:szCs w:val="21"/>
          <w:u w:val="single"/>
          <w:rtl/>
        </w:rPr>
        <w:t>ישור</w:t>
      </w:r>
    </w:p>
    <w:p w:rsidR="006B710E" w:rsidRPr="00257EFB" w:rsidRDefault="006B710E" w:rsidP="006B710E">
      <w:pPr>
        <w:spacing w:line="360" w:lineRule="auto"/>
        <w:jc w:val="both"/>
        <w:rPr>
          <w:sz w:val="21"/>
          <w:szCs w:val="21"/>
          <w:rtl/>
        </w:rPr>
      </w:pPr>
      <w:r w:rsidRPr="00257EFB">
        <w:rPr>
          <w:sz w:val="21"/>
          <w:szCs w:val="21"/>
          <w:rtl/>
        </w:rPr>
        <w:t>א</w:t>
      </w:r>
      <w:r w:rsidRPr="00257EFB">
        <w:rPr>
          <w:rFonts w:hint="cs"/>
          <w:sz w:val="21"/>
          <w:szCs w:val="21"/>
          <w:rtl/>
        </w:rPr>
        <w:t>ני הח"מ, ________________, עו"ד, מאשר/ת כי ביום ____________ הופיע/ה בפני במשרדי ברחוב ___________ בישו</w:t>
      </w:r>
      <w:r w:rsidRPr="00257EFB">
        <w:rPr>
          <w:sz w:val="21"/>
          <w:szCs w:val="21"/>
          <w:rtl/>
        </w:rPr>
        <w:t>ב</w:t>
      </w:r>
      <w:r w:rsidRPr="00257EFB">
        <w:rPr>
          <w:rFonts w:hint="cs"/>
          <w:sz w:val="21"/>
          <w:szCs w:val="21"/>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710E" w:rsidRPr="00257EFB" w:rsidRDefault="006B710E" w:rsidP="006B710E">
      <w:pPr>
        <w:pStyle w:val="TOC2"/>
        <w:rPr>
          <w:b/>
          <w:bCs/>
          <w:smallCaps/>
          <w:sz w:val="21"/>
          <w:szCs w:val="21"/>
          <w:rtl/>
        </w:rPr>
      </w:pPr>
    </w:p>
    <w:p w:rsidR="006B710E" w:rsidRPr="00257EFB" w:rsidRDefault="006B710E" w:rsidP="006B710E">
      <w:pPr>
        <w:ind w:right="1680"/>
        <w:rPr>
          <w:sz w:val="21"/>
          <w:szCs w:val="21"/>
          <w:rtl/>
        </w:rPr>
      </w:pPr>
    </w:p>
    <w:p w:rsidR="006B710E" w:rsidRPr="00257EFB" w:rsidRDefault="006B710E" w:rsidP="006B710E">
      <w:pPr>
        <w:ind w:right="567"/>
        <w:rPr>
          <w:sz w:val="21"/>
          <w:szCs w:val="21"/>
          <w:rtl/>
        </w:rPr>
      </w:pPr>
      <w:r w:rsidRPr="00257EFB">
        <w:rPr>
          <w:sz w:val="21"/>
          <w:szCs w:val="21"/>
          <w:rtl/>
        </w:rPr>
        <w:t>___________</w:t>
      </w:r>
      <w:r w:rsidRPr="00257EFB">
        <w:rPr>
          <w:sz w:val="21"/>
          <w:szCs w:val="21"/>
          <w:rtl/>
        </w:rPr>
        <w:tab/>
        <w:t xml:space="preserve">              ______________________</w:t>
      </w:r>
      <w:r w:rsidRPr="00257EFB">
        <w:rPr>
          <w:sz w:val="21"/>
          <w:szCs w:val="21"/>
          <w:rtl/>
        </w:rPr>
        <w:tab/>
      </w:r>
      <w:r w:rsidRPr="00257EFB">
        <w:rPr>
          <w:rFonts w:hint="cs"/>
          <w:sz w:val="21"/>
          <w:szCs w:val="21"/>
          <w:rtl/>
        </w:rPr>
        <w:t xml:space="preserve">        ___________</w:t>
      </w:r>
      <w:r w:rsidRPr="00257EFB">
        <w:rPr>
          <w:sz w:val="21"/>
          <w:szCs w:val="21"/>
          <w:rtl/>
        </w:rPr>
        <w:tab/>
      </w:r>
      <w:r w:rsidRPr="00257EFB">
        <w:rPr>
          <w:sz w:val="21"/>
          <w:szCs w:val="21"/>
          <w:rtl/>
        </w:rPr>
        <w:tab/>
      </w:r>
    </w:p>
    <w:p w:rsidR="006B710E" w:rsidRPr="00257EFB" w:rsidRDefault="006B710E" w:rsidP="006B710E">
      <w:pPr>
        <w:ind w:right="567"/>
        <w:rPr>
          <w:sz w:val="21"/>
          <w:szCs w:val="21"/>
          <w:rtl/>
        </w:rPr>
      </w:pPr>
      <w:r w:rsidRPr="00257EFB">
        <w:rPr>
          <w:sz w:val="21"/>
          <w:szCs w:val="21"/>
          <w:rtl/>
        </w:rPr>
        <w:t xml:space="preserve">      </w:t>
      </w:r>
      <w:r w:rsidRPr="00257EFB">
        <w:rPr>
          <w:rFonts w:hint="cs"/>
          <w:sz w:val="21"/>
          <w:szCs w:val="21"/>
          <w:rtl/>
        </w:rPr>
        <w:t xml:space="preserve">תאריך </w:t>
      </w:r>
      <w:r w:rsidRPr="00257EFB">
        <w:rPr>
          <w:sz w:val="21"/>
          <w:szCs w:val="21"/>
          <w:rtl/>
        </w:rPr>
        <w:tab/>
      </w:r>
      <w:r w:rsidRPr="00257EFB">
        <w:rPr>
          <w:sz w:val="21"/>
          <w:szCs w:val="21"/>
          <w:rtl/>
        </w:rPr>
        <w:tab/>
      </w:r>
      <w:r w:rsidRPr="00257EFB">
        <w:rPr>
          <w:rFonts w:hint="cs"/>
          <w:sz w:val="21"/>
          <w:szCs w:val="21"/>
          <w:rtl/>
        </w:rPr>
        <w:t>חותמת ו</w:t>
      </w:r>
      <w:r w:rsidRPr="00257EFB">
        <w:rPr>
          <w:sz w:val="21"/>
          <w:szCs w:val="21"/>
          <w:rtl/>
        </w:rPr>
        <w:t>מ</w:t>
      </w:r>
      <w:r w:rsidRPr="00257EFB">
        <w:rPr>
          <w:rFonts w:hint="cs"/>
          <w:sz w:val="21"/>
          <w:szCs w:val="21"/>
          <w:rtl/>
        </w:rPr>
        <w:t xml:space="preserve">ספר רישיון עורך דין </w:t>
      </w:r>
      <w:r w:rsidRPr="00257EFB">
        <w:rPr>
          <w:sz w:val="21"/>
          <w:szCs w:val="21"/>
          <w:rtl/>
        </w:rPr>
        <w:tab/>
      </w:r>
      <w:r w:rsidRPr="00257EFB">
        <w:rPr>
          <w:rFonts w:hint="cs"/>
          <w:sz w:val="21"/>
          <w:szCs w:val="21"/>
          <w:rtl/>
        </w:rPr>
        <w:t xml:space="preserve">         חתימת עו"ד</w:t>
      </w:r>
    </w:p>
    <w:p w:rsidR="006B710E" w:rsidRPr="00257EFB" w:rsidRDefault="006B710E" w:rsidP="006B710E">
      <w:pPr>
        <w:rPr>
          <w:sz w:val="21"/>
          <w:szCs w:val="21"/>
          <w:rtl/>
        </w:rPr>
      </w:pPr>
    </w:p>
    <w:p w:rsidR="006B710E" w:rsidRPr="00257EFB" w:rsidRDefault="006B710E" w:rsidP="006B710E">
      <w:pPr>
        <w:jc w:val="center"/>
        <w:rPr>
          <w:b/>
          <w:bCs/>
          <w:sz w:val="21"/>
          <w:szCs w:val="21"/>
          <w:u w:val="single"/>
          <w:rtl/>
        </w:rPr>
      </w:pPr>
      <w:r w:rsidRPr="00257EFB">
        <w:rPr>
          <w:color w:val="0000FF"/>
          <w:sz w:val="21"/>
          <w:szCs w:val="21"/>
          <w:rtl/>
        </w:rPr>
        <w:br w:type="page"/>
      </w:r>
      <w:r w:rsidRPr="00257EFB">
        <w:rPr>
          <w:rFonts w:hint="cs"/>
          <w:b/>
          <w:bCs/>
          <w:sz w:val="21"/>
          <w:szCs w:val="21"/>
          <w:u w:val="single"/>
          <w:rtl/>
        </w:rPr>
        <w:t xml:space="preserve">נספח י' - אישור בדבר תשלום שכר מינימום וזכויות סוציאליות </w:t>
      </w:r>
    </w:p>
    <w:p w:rsidR="006B710E" w:rsidRPr="00257EFB" w:rsidRDefault="006B710E" w:rsidP="006B710E">
      <w:pPr>
        <w:rPr>
          <w:sz w:val="21"/>
          <w:szCs w:val="21"/>
          <w:rtl/>
        </w:rPr>
      </w:pPr>
    </w:p>
    <w:p w:rsidR="006B710E" w:rsidRPr="00257EFB" w:rsidRDefault="006B710E" w:rsidP="006B710E">
      <w:pPr>
        <w:spacing w:before="240" w:line="360" w:lineRule="auto"/>
        <w:jc w:val="both"/>
        <w:rPr>
          <w:sz w:val="21"/>
          <w:szCs w:val="21"/>
          <w:rtl/>
        </w:rPr>
      </w:pPr>
      <w:r w:rsidRPr="00257EFB">
        <w:rPr>
          <w:sz w:val="21"/>
          <w:szCs w:val="21"/>
          <w:rtl/>
        </w:rPr>
        <w:t>א</w:t>
      </w:r>
      <w:r w:rsidRPr="00257EFB">
        <w:rPr>
          <w:rFonts w:hint="cs"/>
          <w:sz w:val="21"/>
          <w:szCs w:val="21"/>
          <w:rtl/>
        </w:rPr>
        <w:t>ני הח"מ __________ ת.ז. _______________ לאחר שהוזהרתי כי עלי לומר את האמת וכי אהיה צפוי לעונשים הקבועים בחוק אם לא אעשה כן, מצהיר/ה בזה כדלקמן:</w:t>
      </w:r>
    </w:p>
    <w:p w:rsidR="006B710E" w:rsidRPr="00257EFB" w:rsidRDefault="006B710E" w:rsidP="006B710E">
      <w:pPr>
        <w:numPr>
          <w:ilvl w:val="0"/>
          <w:numId w:val="20"/>
        </w:numPr>
        <w:spacing w:before="240" w:line="360" w:lineRule="auto"/>
        <w:jc w:val="both"/>
        <w:rPr>
          <w:sz w:val="21"/>
          <w:szCs w:val="21"/>
          <w:rtl/>
        </w:rPr>
      </w:pPr>
      <w:r w:rsidRPr="00257EFB">
        <w:rPr>
          <w:sz w:val="21"/>
          <w:szCs w:val="21"/>
          <w:rtl/>
        </w:rPr>
        <w:t>ה</w:t>
      </w:r>
      <w:r w:rsidRPr="00257EFB">
        <w:rPr>
          <w:rFonts w:hint="cs"/>
          <w:sz w:val="21"/>
          <w:szCs w:val="21"/>
          <w:rtl/>
        </w:rPr>
        <w:t xml:space="preserve">נני נותן תצהיר זה בשם _________________ שהוא הגוף המבקש להתקשר עם המזמין במסגרת מכרז זה </w:t>
      </w:r>
      <w:r w:rsidRPr="00257EFB">
        <w:rPr>
          <w:sz w:val="21"/>
          <w:szCs w:val="21"/>
          <w:rtl/>
        </w:rPr>
        <w:t>(</w:t>
      </w:r>
      <w:r w:rsidRPr="00257EFB">
        <w:rPr>
          <w:rFonts w:hint="cs"/>
          <w:sz w:val="21"/>
          <w:szCs w:val="21"/>
          <w:rtl/>
        </w:rPr>
        <w:t xml:space="preserve">להלן: </w:t>
      </w:r>
      <w:r w:rsidRPr="00257EFB">
        <w:rPr>
          <w:sz w:val="21"/>
          <w:szCs w:val="21"/>
          <w:rtl/>
        </w:rPr>
        <w:t>"</w:t>
      </w:r>
      <w:r w:rsidRPr="00257EFB">
        <w:rPr>
          <w:rFonts w:hint="cs"/>
          <w:b/>
          <w:bCs/>
          <w:sz w:val="21"/>
          <w:szCs w:val="21"/>
          <w:rtl/>
        </w:rPr>
        <w:t>המציע</w:t>
      </w:r>
      <w:r w:rsidRPr="00257EFB">
        <w:rPr>
          <w:rFonts w:hint="cs"/>
          <w:sz w:val="21"/>
          <w:szCs w:val="21"/>
          <w:rtl/>
        </w:rPr>
        <w:t>"</w:t>
      </w:r>
      <w:r w:rsidRPr="00257EFB">
        <w:rPr>
          <w:sz w:val="21"/>
          <w:szCs w:val="21"/>
          <w:rtl/>
        </w:rPr>
        <w:t xml:space="preserve">). </w:t>
      </w:r>
      <w:r w:rsidRPr="00257EFB">
        <w:rPr>
          <w:rFonts w:hint="cs"/>
          <w:sz w:val="21"/>
          <w:szCs w:val="21"/>
          <w:rtl/>
        </w:rPr>
        <w:t xml:space="preserve">אני מכהן כ_______________ והנני מוסמך/ת לתת תצהיר זה בשם המציע. </w:t>
      </w:r>
    </w:p>
    <w:p w:rsidR="006B710E" w:rsidRPr="00257EFB" w:rsidRDefault="006B710E" w:rsidP="006B710E">
      <w:pPr>
        <w:numPr>
          <w:ilvl w:val="0"/>
          <w:numId w:val="20"/>
        </w:numPr>
        <w:spacing w:line="360" w:lineRule="auto"/>
        <w:jc w:val="both"/>
        <w:rPr>
          <w:sz w:val="21"/>
          <w:szCs w:val="21"/>
        </w:rPr>
      </w:pPr>
      <w:r w:rsidRPr="00257EFB">
        <w:rPr>
          <w:rFonts w:hint="cs"/>
          <w:sz w:val="21"/>
          <w:szCs w:val="21"/>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6B710E" w:rsidRPr="00257EFB" w:rsidRDefault="006B710E" w:rsidP="006B710E">
      <w:pPr>
        <w:numPr>
          <w:ilvl w:val="0"/>
          <w:numId w:val="20"/>
        </w:numPr>
        <w:spacing w:line="360" w:lineRule="auto"/>
        <w:jc w:val="both"/>
        <w:rPr>
          <w:sz w:val="21"/>
          <w:szCs w:val="21"/>
        </w:rPr>
      </w:pPr>
      <w:r w:rsidRPr="00257EFB">
        <w:rPr>
          <w:rFonts w:hint="cs"/>
          <w:sz w:val="21"/>
          <w:szCs w:val="21"/>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6B710E" w:rsidRPr="00257EFB" w:rsidRDefault="006B710E" w:rsidP="006B710E">
      <w:pPr>
        <w:numPr>
          <w:ilvl w:val="0"/>
          <w:numId w:val="20"/>
        </w:numPr>
        <w:spacing w:line="360" w:lineRule="auto"/>
        <w:jc w:val="both"/>
        <w:rPr>
          <w:sz w:val="21"/>
          <w:szCs w:val="21"/>
        </w:rPr>
      </w:pPr>
      <w:r w:rsidRPr="00257EFB">
        <w:rPr>
          <w:sz w:val="21"/>
          <w:szCs w:val="21"/>
          <w:rtl/>
        </w:rPr>
        <w:t>ז</w:t>
      </w:r>
      <w:r w:rsidRPr="00257EFB">
        <w:rPr>
          <w:rFonts w:hint="cs"/>
          <w:sz w:val="21"/>
          <w:szCs w:val="21"/>
          <w:rtl/>
        </w:rPr>
        <w:t xml:space="preserve">ה שמי, להלן חתימתי ותוכן תצהירי דלעיל אמת. </w:t>
      </w:r>
    </w:p>
    <w:p w:rsidR="006B710E" w:rsidRPr="00257EFB" w:rsidRDefault="006B710E" w:rsidP="006B710E">
      <w:pPr>
        <w:ind w:left="360"/>
        <w:jc w:val="both"/>
        <w:rPr>
          <w:color w:val="0000FF"/>
          <w:sz w:val="21"/>
          <w:szCs w:val="21"/>
          <w:rtl/>
        </w:rPr>
      </w:pPr>
    </w:p>
    <w:p w:rsidR="006B710E" w:rsidRPr="00257EFB" w:rsidRDefault="006B710E" w:rsidP="006B710E">
      <w:pPr>
        <w:ind w:left="360"/>
        <w:jc w:val="both"/>
        <w:rPr>
          <w:color w:val="0000FF"/>
          <w:sz w:val="21"/>
          <w:szCs w:val="21"/>
        </w:rPr>
      </w:pPr>
    </w:p>
    <w:p w:rsidR="006B710E" w:rsidRPr="00257EFB" w:rsidRDefault="006B710E" w:rsidP="006B710E">
      <w:pPr>
        <w:spacing w:line="360" w:lineRule="auto"/>
        <w:ind w:right="360" w:firstLine="5330"/>
        <w:jc w:val="center"/>
        <w:rPr>
          <w:b/>
          <w:bCs/>
          <w:sz w:val="21"/>
          <w:szCs w:val="21"/>
          <w:u w:val="single"/>
          <w:rtl/>
        </w:rPr>
      </w:pPr>
      <w:r w:rsidRPr="00257EFB">
        <w:rPr>
          <w:rFonts w:hint="cs"/>
          <w:sz w:val="21"/>
          <w:szCs w:val="21"/>
          <w:rtl/>
        </w:rPr>
        <w:t>_____________________</w:t>
      </w:r>
    </w:p>
    <w:p w:rsidR="006B710E" w:rsidRPr="00257EFB" w:rsidRDefault="006B710E" w:rsidP="006B710E">
      <w:pPr>
        <w:spacing w:line="360" w:lineRule="auto"/>
        <w:ind w:right="360" w:firstLine="5330"/>
        <w:jc w:val="center"/>
        <w:rPr>
          <w:sz w:val="21"/>
          <w:szCs w:val="21"/>
          <w:rtl/>
        </w:rPr>
      </w:pPr>
      <w:r w:rsidRPr="00257EFB">
        <w:rPr>
          <w:rFonts w:hint="cs"/>
          <w:sz w:val="21"/>
          <w:szCs w:val="21"/>
          <w:rtl/>
        </w:rPr>
        <w:t>המצהיר</w:t>
      </w:r>
    </w:p>
    <w:p w:rsidR="006B710E" w:rsidRPr="00257EFB" w:rsidRDefault="006B710E" w:rsidP="006B710E">
      <w:pPr>
        <w:spacing w:line="360" w:lineRule="auto"/>
        <w:ind w:right="360" w:firstLine="5330"/>
        <w:jc w:val="center"/>
        <w:rPr>
          <w:sz w:val="21"/>
          <w:szCs w:val="21"/>
        </w:rPr>
      </w:pPr>
    </w:p>
    <w:p w:rsidR="006B710E" w:rsidRPr="00257EFB" w:rsidRDefault="006B710E" w:rsidP="006B710E">
      <w:pPr>
        <w:spacing w:before="240" w:line="360" w:lineRule="auto"/>
        <w:jc w:val="center"/>
        <w:outlineLvl w:val="1"/>
        <w:rPr>
          <w:sz w:val="21"/>
          <w:szCs w:val="21"/>
          <w:u w:val="single"/>
          <w:rtl/>
        </w:rPr>
      </w:pPr>
      <w:r w:rsidRPr="00257EFB">
        <w:rPr>
          <w:sz w:val="21"/>
          <w:szCs w:val="21"/>
          <w:u w:val="single"/>
          <w:rtl/>
        </w:rPr>
        <w:t>א</w:t>
      </w:r>
      <w:r w:rsidRPr="00257EFB">
        <w:rPr>
          <w:rFonts w:hint="cs"/>
          <w:sz w:val="21"/>
          <w:szCs w:val="21"/>
          <w:u w:val="single"/>
          <w:rtl/>
        </w:rPr>
        <w:t>ישור</w:t>
      </w:r>
    </w:p>
    <w:p w:rsidR="006B710E" w:rsidRPr="00257EFB" w:rsidRDefault="006B710E" w:rsidP="006B710E">
      <w:pPr>
        <w:spacing w:before="240" w:line="360" w:lineRule="auto"/>
        <w:jc w:val="both"/>
        <w:rPr>
          <w:sz w:val="21"/>
          <w:szCs w:val="21"/>
          <w:rtl/>
        </w:rPr>
      </w:pPr>
      <w:r w:rsidRPr="00257EFB">
        <w:rPr>
          <w:sz w:val="21"/>
          <w:szCs w:val="21"/>
          <w:rtl/>
        </w:rPr>
        <w:t>א</w:t>
      </w:r>
      <w:r w:rsidRPr="00257EFB">
        <w:rPr>
          <w:rFonts w:hint="cs"/>
          <w:sz w:val="21"/>
          <w:szCs w:val="21"/>
          <w:rtl/>
        </w:rPr>
        <w:t>ני הח"מ, ________________, עו"ד, מאשר/ת כי ביום ____________ הופיע/ה בפני במשרדי ברחוב ___________ בישו</w:t>
      </w:r>
      <w:r w:rsidRPr="00257EFB">
        <w:rPr>
          <w:sz w:val="21"/>
          <w:szCs w:val="21"/>
          <w:rtl/>
        </w:rPr>
        <w:t>ב</w:t>
      </w:r>
      <w:r w:rsidRPr="00257EFB">
        <w:rPr>
          <w:rFonts w:hint="cs"/>
          <w:sz w:val="21"/>
          <w:szCs w:val="21"/>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710E" w:rsidRPr="00257EFB" w:rsidRDefault="006B710E" w:rsidP="006B710E">
      <w:pPr>
        <w:pStyle w:val="TOC2"/>
        <w:rPr>
          <w:b/>
          <w:bCs/>
          <w:smallCaps/>
          <w:sz w:val="21"/>
          <w:szCs w:val="21"/>
          <w:rtl/>
        </w:rPr>
      </w:pPr>
    </w:p>
    <w:p w:rsidR="006B710E" w:rsidRPr="00257EFB" w:rsidRDefault="006B710E" w:rsidP="006B710E">
      <w:pPr>
        <w:ind w:right="1680"/>
        <w:rPr>
          <w:sz w:val="21"/>
          <w:szCs w:val="21"/>
          <w:rtl/>
        </w:rPr>
      </w:pPr>
    </w:p>
    <w:p w:rsidR="006B710E" w:rsidRPr="00257EFB" w:rsidRDefault="006B710E" w:rsidP="006B710E">
      <w:pPr>
        <w:ind w:right="567"/>
        <w:rPr>
          <w:sz w:val="21"/>
          <w:szCs w:val="21"/>
          <w:rtl/>
        </w:rPr>
      </w:pPr>
      <w:r w:rsidRPr="00257EFB">
        <w:rPr>
          <w:sz w:val="21"/>
          <w:szCs w:val="21"/>
          <w:rtl/>
        </w:rPr>
        <w:t>___________</w:t>
      </w:r>
      <w:r w:rsidRPr="00257EFB">
        <w:rPr>
          <w:sz w:val="21"/>
          <w:szCs w:val="21"/>
          <w:rtl/>
        </w:rPr>
        <w:tab/>
        <w:t xml:space="preserve">              ______________________</w:t>
      </w:r>
      <w:r w:rsidRPr="00257EFB">
        <w:rPr>
          <w:sz w:val="21"/>
          <w:szCs w:val="21"/>
          <w:rtl/>
        </w:rPr>
        <w:tab/>
      </w:r>
      <w:r w:rsidRPr="00257EFB">
        <w:rPr>
          <w:rFonts w:hint="cs"/>
          <w:sz w:val="21"/>
          <w:szCs w:val="21"/>
          <w:rtl/>
        </w:rPr>
        <w:t xml:space="preserve">        ___________</w:t>
      </w:r>
      <w:r w:rsidRPr="00257EFB">
        <w:rPr>
          <w:sz w:val="21"/>
          <w:szCs w:val="21"/>
          <w:rtl/>
        </w:rPr>
        <w:tab/>
      </w:r>
      <w:r w:rsidRPr="00257EFB">
        <w:rPr>
          <w:sz w:val="21"/>
          <w:szCs w:val="21"/>
          <w:rtl/>
        </w:rPr>
        <w:tab/>
      </w:r>
    </w:p>
    <w:p w:rsidR="006B710E" w:rsidRPr="00257EFB" w:rsidRDefault="006B710E" w:rsidP="006B710E">
      <w:pPr>
        <w:ind w:right="567"/>
        <w:rPr>
          <w:sz w:val="21"/>
          <w:szCs w:val="21"/>
          <w:rtl/>
        </w:rPr>
      </w:pPr>
      <w:r w:rsidRPr="00257EFB">
        <w:rPr>
          <w:sz w:val="21"/>
          <w:szCs w:val="21"/>
          <w:rtl/>
        </w:rPr>
        <w:t xml:space="preserve">      </w:t>
      </w:r>
      <w:r w:rsidRPr="00257EFB">
        <w:rPr>
          <w:rFonts w:hint="cs"/>
          <w:sz w:val="21"/>
          <w:szCs w:val="21"/>
          <w:rtl/>
        </w:rPr>
        <w:t xml:space="preserve">תאריך </w:t>
      </w:r>
      <w:r w:rsidRPr="00257EFB">
        <w:rPr>
          <w:sz w:val="21"/>
          <w:szCs w:val="21"/>
          <w:rtl/>
        </w:rPr>
        <w:tab/>
      </w:r>
      <w:r w:rsidRPr="00257EFB">
        <w:rPr>
          <w:sz w:val="21"/>
          <w:szCs w:val="21"/>
          <w:rtl/>
        </w:rPr>
        <w:tab/>
      </w:r>
      <w:r w:rsidRPr="00257EFB">
        <w:rPr>
          <w:rFonts w:hint="cs"/>
          <w:sz w:val="21"/>
          <w:szCs w:val="21"/>
          <w:rtl/>
        </w:rPr>
        <w:t>חותמת ו</w:t>
      </w:r>
      <w:r w:rsidRPr="00257EFB">
        <w:rPr>
          <w:sz w:val="21"/>
          <w:szCs w:val="21"/>
          <w:rtl/>
        </w:rPr>
        <w:t>מ</w:t>
      </w:r>
      <w:r w:rsidRPr="00257EFB">
        <w:rPr>
          <w:rFonts w:hint="cs"/>
          <w:sz w:val="21"/>
          <w:szCs w:val="21"/>
          <w:rtl/>
        </w:rPr>
        <w:t xml:space="preserve">ספר רישיון עורך דין </w:t>
      </w:r>
      <w:r w:rsidRPr="00257EFB">
        <w:rPr>
          <w:sz w:val="21"/>
          <w:szCs w:val="21"/>
          <w:rtl/>
        </w:rPr>
        <w:tab/>
      </w:r>
      <w:r w:rsidRPr="00257EFB">
        <w:rPr>
          <w:rFonts w:hint="cs"/>
          <w:sz w:val="21"/>
          <w:szCs w:val="21"/>
          <w:rtl/>
        </w:rPr>
        <w:t xml:space="preserve">         חתימת עוה"ד</w:t>
      </w:r>
    </w:p>
    <w:p w:rsidR="006B710E" w:rsidRPr="00257EFB" w:rsidRDefault="006B710E" w:rsidP="006B710E">
      <w:pPr>
        <w:rPr>
          <w:color w:val="0000FF"/>
          <w:sz w:val="21"/>
          <w:szCs w:val="21"/>
          <w:rtl/>
        </w:rPr>
      </w:pPr>
    </w:p>
    <w:p w:rsidR="006B710E" w:rsidRPr="00257EFB" w:rsidRDefault="006B710E" w:rsidP="006B710E">
      <w:pPr>
        <w:pStyle w:val="3"/>
        <w:ind w:left="-319"/>
        <w:jc w:val="center"/>
        <w:rPr>
          <w:sz w:val="21"/>
          <w:szCs w:val="21"/>
          <w:rtl/>
        </w:rPr>
      </w:pPr>
      <w:r w:rsidRPr="00257EFB">
        <w:rPr>
          <w:color w:val="0000FF"/>
          <w:sz w:val="21"/>
          <w:szCs w:val="21"/>
          <w:rtl/>
        </w:rPr>
        <w:br w:type="page"/>
      </w:r>
    </w:p>
    <w:bookmarkEnd w:id="0"/>
    <w:bookmarkEnd w:id="1"/>
    <w:bookmarkEnd w:id="2"/>
    <w:bookmarkEnd w:id="3"/>
    <w:bookmarkEnd w:id="4"/>
    <w:bookmarkEnd w:id="5"/>
    <w:bookmarkEnd w:id="6"/>
    <w:bookmarkEnd w:id="7"/>
    <w:bookmarkEnd w:id="8"/>
    <w:p w:rsidR="006B710E" w:rsidRPr="00257EFB" w:rsidRDefault="006B710E" w:rsidP="006B710E">
      <w:pPr>
        <w:ind w:left="-319"/>
        <w:jc w:val="center"/>
        <w:rPr>
          <w:b/>
          <w:bCs/>
          <w:sz w:val="21"/>
          <w:szCs w:val="21"/>
          <w:u w:val="single"/>
          <w:rtl/>
        </w:rPr>
      </w:pPr>
      <w:r w:rsidRPr="00257EFB">
        <w:rPr>
          <w:rFonts w:hint="cs"/>
          <w:b/>
          <w:bCs/>
          <w:sz w:val="21"/>
          <w:szCs w:val="21"/>
          <w:u w:val="single"/>
          <w:rtl/>
        </w:rPr>
        <w:t>נספח י' – אישור עריכת ביטוחים</w:t>
      </w:r>
    </w:p>
    <w:p w:rsidR="006B710E" w:rsidRPr="00257EFB" w:rsidRDefault="006B710E" w:rsidP="006B710E">
      <w:pPr>
        <w:ind w:left="-319"/>
        <w:rPr>
          <w:color w:val="0000FF"/>
          <w:sz w:val="21"/>
          <w:szCs w:val="21"/>
          <w:rtl/>
        </w:rPr>
      </w:pPr>
    </w:p>
    <w:p w:rsidR="006B710E" w:rsidRPr="00257EFB" w:rsidRDefault="006B710E" w:rsidP="006B710E">
      <w:pPr>
        <w:spacing w:line="360" w:lineRule="auto"/>
        <w:ind w:left="-36"/>
        <w:rPr>
          <w:sz w:val="21"/>
          <w:szCs w:val="21"/>
          <w:rtl/>
        </w:rPr>
      </w:pPr>
      <w:r w:rsidRPr="00257EFB">
        <w:rPr>
          <w:rFonts w:hint="cs"/>
          <w:sz w:val="21"/>
          <w:szCs w:val="21"/>
          <w:rtl/>
        </w:rPr>
        <w:t xml:space="preserve">לכבוד </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מדינת ישראל – רשות המיסים בישראל</w:t>
      </w:r>
    </w:p>
    <w:p w:rsidR="006B710E" w:rsidRPr="00257EFB" w:rsidRDefault="006B710E" w:rsidP="006B710E">
      <w:pPr>
        <w:spacing w:line="360" w:lineRule="auto"/>
        <w:ind w:left="-36"/>
        <w:rPr>
          <w:b/>
          <w:bCs/>
          <w:sz w:val="21"/>
          <w:szCs w:val="21"/>
          <w:u w:val="single"/>
          <w:rtl/>
        </w:rPr>
      </w:pPr>
    </w:p>
    <w:p w:rsidR="006B710E" w:rsidRPr="00257EFB" w:rsidRDefault="006B710E" w:rsidP="006B710E">
      <w:pPr>
        <w:spacing w:line="360" w:lineRule="auto"/>
        <w:ind w:left="-36"/>
        <w:rPr>
          <w:sz w:val="21"/>
          <w:szCs w:val="21"/>
          <w:rtl/>
        </w:rPr>
      </w:pPr>
      <w:r w:rsidRPr="00257EFB">
        <w:rPr>
          <w:rFonts w:hint="cs"/>
          <w:sz w:val="21"/>
          <w:szCs w:val="21"/>
          <w:rtl/>
        </w:rPr>
        <w:t>א.ג.נ.,</w:t>
      </w:r>
    </w:p>
    <w:p w:rsidR="006B710E" w:rsidRPr="00257EFB" w:rsidRDefault="006B710E" w:rsidP="006B710E">
      <w:pPr>
        <w:spacing w:line="360" w:lineRule="auto"/>
        <w:ind w:left="-36"/>
        <w:rPr>
          <w:sz w:val="21"/>
          <w:szCs w:val="21"/>
          <w:rtl/>
        </w:rPr>
      </w:pPr>
      <w:r w:rsidRPr="00257EFB">
        <w:rPr>
          <w:rFonts w:hint="cs"/>
          <w:sz w:val="21"/>
          <w:szCs w:val="21"/>
          <w:rtl/>
        </w:rPr>
        <w:t xml:space="preserve">                                      הנדון:  </w:t>
      </w:r>
      <w:r w:rsidRPr="00257EFB">
        <w:rPr>
          <w:rFonts w:hint="cs"/>
          <w:b/>
          <w:bCs/>
          <w:sz w:val="21"/>
          <w:szCs w:val="21"/>
          <w:u w:val="single"/>
          <w:rtl/>
        </w:rPr>
        <w:t>אישור עריכת ביטוחים</w:t>
      </w:r>
      <w:r w:rsidRPr="00257EFB">
        <w:rPr>
          <w:rFonts w:hint="cs"/>
          <w:sz w:val="21"/>
          <w:szCs w:val="21"/>
          <w:u w:val="single"/>
          <w:rtl/>
        </w:rPr>
        <w:t>.</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jc w:val="both"/>
        <w:rPr>
          <w:sz w:val="21"/>
          <w:szCs w:val="21"/>
          <w:rtl/>
        </w:rPr>
      </w:pPr>
      <w:r w:rsidRPr="00257EFB">
        <w:rPr>
          <w:rFonts w:hint="cs"/>
          <w:sz w:val="21"/>
          <w:szCs w:val="21"/>
          <w:rtl/>
        </w:rPr>
        <w:t xml:space="preserve">הננו מאשרים בזה כי ערכנו למבוטחנו </w:t>
      </w:r>
      <w:r w:rsidRPr="00257EFB">
        <w:rPr>
          <w:rFonts w:hint="cs"/>
          <w:b/>
          <w:bCs/>
          <w:sz w:val="21"/>
          <w:szCs w:val="21"/>
          <w:rtl/>
        </w:rPr>
        <w:t xml:space="preserve">______________________  (להלן "הספק") </w:t>
      </w:r>
      <w:r w:rsidRPr="00257EFB">
        <w:rPr>
          <w:rFonts w:hint="cs"/>
          <w:sz w:val="21"/>
          <w:szCs w:val="21"/>
          <w:rtl/>
        </w:rPr>
        <w:t xml:space="preserve"> לתקופת הביטוח מיום _______________ עד יום ________________בקשר לאספקת שירותי העברה, הובלה, פריקה, טעינה, אריזה, וסידור מחדש של תכולת משרדים וארכיב את הביטוחים המפורטים להלן:</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ביטוח חבות המעבידים</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sz w:val="21"/>
          <w:szCs w:val="21"/>
          <w:rtl/>
        </w:rPr>
      </w:pPr>
      <w:r w:rsidRPr="00257EFB">
        <w:rPr>
          <w:rFonts w:hint="cs"/>
          <w:sz w:val="21"/>
          <w:szCs w:val="21"/>
          <w:rtl/>
        </w:rPr>
        <w:t xml:space="preserve">1. כלפי עובדיו בכל תחומי מדינת ישראל והשטחים המוחזקים.     </w:t>
      </w:r>
    </w:p>
    <w:p w:rsidR="006B710E" w:rsidRPr="00257EFB" w:rsidRDefault="006B710E" w:rsidP="006B710E">
      <w:pPr>
        <w:spacing w:line="360" w:lineRule="auto"/>
        <w:ind w:left="-36"/>
        <w:rPr>
          <w:b/>
          <w:bCs/>
          <w:sz w:val="21"/>
          <w:szCs w:val="21"/>
          <w:rtl/>
        </w:rPr>
      </w:pPr>
      <w:r w:rsidRPr="00257EFB">
        <w:rPr>
          <w:rFonts w:hint="cs"/>
          <w:sz w:val="21"/>
          <w:szCs w:val="21"/>
          <w:rtl/>
        </w:rPr>
        <w:t>2. גבולות האחריות לא יפחת מסך   5,000,000 דולר לעובד, למקרה ולתקופת הביטוח (שנה).</w:t>
      </w:r>
    </w:p>
    <w:p w:rsidR="006B710E" w:rsidRPr="00257EFB" w:rsidRDefault="006B710E" w:rsidP="006B710E">
      <w:pPr>
        <w:spacing w:line="360" w:lineRule="auto"/>
        <w:ind w:left="-36"/>
        <w:rPr>
          <w:sz w:val="21"/>
          <w:szCs w:val="21"/>
          <w:rtl/>
        </w:rPr>
      </w:pPr>
      <w:r w:rsidRPr="00257EFB">
        <w:rPr>
          <w:rFonts w:hint="cs"/>
          <w:sz w:val="21"/>
          <w:szCs w:val="21"/>
          <w:rtl/>
        </w:rPr>
        <w:t>3. הביטוח מורחב לשפות את מדינת ישראל - רשות המיסים בישראל היה ונטען לעניין קרות  תאונת עבודה/מחלת מקצוע כלשהי  כי הם נושאים בחבות מעביד  כלשהם</w:t>
      </w:r>
      <w:r w:rsidRPr="00257EFB">
        <w:rPr>
          <w:rFonts w:hint="cs"/>
          <w:b/>
          <w:bCs/>
          <w:sz w:val="21"/>
          <w:szCs w:val="21"/>
          <w:rtl/>
        </w:rPr>
        <w:t xml:space="preserve">  </w:t>
      </w:r>
      <w:r w:rsidRPr="00257EFB">
        <w:rPr>
          <w:rFonts w:hint="cs"/>
          <w:sz w:val="21"/>
          <w:szCs w:val="21"/>
          <w:rtl/>
        </w:rPr>
        <w:t>כלפי מי מעובדי הספק.</w:t>
      </w:r>
    </w:p>
    <w:p w:rsidR="006B710E" w:rsidRPr="00257EFB" w:rsidRDefault="006B710E" w:rsidP="006B710E">
      <w:pPr>
        <w:spacing w:line="360" w:lineRule="auto"/>
        <w:ind w:left="-36"/>
        <w:rPr>
          <w:b/>
          <w:bCs/>
          <w:sz w:val="21"/>
          <w:szCs w:val="21"/>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ביטוח אחריות כלפי צד שלישי</w:t>
      </w:r>
    </w:p>
    <w:p w:rsidR="006B710E" w:rsidRPr="00257EFB" w:rsidRDefault="006B710E" w:rsidP="006B710E">
      <w:pPr>
        <w:spacing w:line="360" w:lineRule="auto"/>
        <w:ind w:left="-36"/>
        <w:rPr>
          <w:b/>
          <w:bCs/>
          <w:sz w:val="21"/>
          <w:szCs w:val="21"/>
          <w:rtl/>
        </w:rPr>
      </w:pPr>
      <w:r w:rsidRPr="00257EFB">
        <w:rPr>
          <w:rFonts w:hint="cs"/>
          <w:b/>
          <w:bCs/>
          <w:sz w:val="21"/>
          <w:szCs w:val="21"/>
          <w:rtl/>
        </w:rPr>
        <w:t xml:space="preserve">      </w:t>
      </w:r>
    </w:p>
    <w:p w:rsidR="006B710E" w:rsidRPr="00257EFB" w:rsidRDefault="006B710E" w:rsidP="006B710E">
      <w:pPr>
        <w:spacing w:line="360" w:lineRule="auto"/>
        <w:ind w:left="-36"/>
        <w:rPr>
          <w:sz w:val="21"/>
          <w:szCs w:val="21"/>
          <w:rtl/>
        </w:rPr>
      </w:pPr>
      <w:r w:rsidRPr="00257EFB">
        <w:rPr>
          <w:rFonts w:hint="cs"/>
          <w:sz w:val="21"/>
          <w:szCs w:val="21"/>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6B710E" w:rsidRPr="00257EFB" w:rsidRDefault="006B710E" w:rsidP="006B710E">
      <w:pPr>
        <w:spacing w:line="360" w:lineRule="auto"/>
        <w:ind w:left="-36"/>
        <w:rPr>
          <w:sz w:val="21"/>
          <w:szCs w:val="21"/>
          <w:rtl/>
        </w:rPr>
      </w:pPr>
      <w:r w:rsidRPr="00257EFB">
        <w:rPr>
          <w:rFonts w:hint="cs"/>
          <w:sz w:val="21"/>
          <w:szCs w:val="21"/>
          <w:rtl/>
        </w:rPr>
        <w:t xml:space="preserve">2.  גבולות האחריות שלא יפחתו מסך   1,000,000  דולר ארה"ב,  למקרה ולתקופת הביטוח (שנה). </w:t>
      </w:r>
    </w:p>
    <w:p w:rsidR="006B710E" w:rsidRPr="00257EFB" w:rsidRDefault="006B710E" w:rsidP="006B710E">
      <w:pPr>
        <w:spacing w:line="360" w:lineRule="auto"/>
        <w:ind w:left="-36"/>
        <w:rPr>
          <w:sz w:val="21"/>
          <w:szCs w:val="21"/>
          <w:rtl/>
        </w:rPr>
      </w:pPr>
      <w:r w:rsidRPr="00257EFB">
        <w:rPr>
          <w:rFonts w:hint="cs"/>
          <w:sz w:val="21"/>
          <w:szCs w:val="21"/>
          <w:rtl/>
        </w:rPr>
        <w:t>3. בפוליסה ייכלל סעיף אחריות צולבת (</w:t>
      </w:r>
      <w:r w:rsidRPr="00257EFB">
        <w:rPr>
          <w:sz w:val="21"/>
          <w:szCs w:val="21"/>
        </w:rPr>
        <w:t>CROSS LIABILITY</w:t>
      </w:r>
      <w:r w:rsidRPr="00257EFB">
        <w:rPr>
          <w:rFonts w:hint="cs"/>
          <w:sz w:val="21"/>
          <w:szCs w:val="21"/>
          <w:rtl/>
        </w:rPr>
        <w:t>).</w:t>
      </w:r>
    </w:p>
    <w:p w:rsidR="006B710E" w:rsidRPr="00257EFB" w:rsidRDefault="006B710E" w:rsidP="006B710E">
      <w:pPr>
        <w:spacing w:line="360" w:lineRule="auto"/>
        <w:ind w:left="-36"/>
        <w:rPr>
          <w:sz w:val="21"/>
          <w:szCs w:val="21"/>
          <w:rtl/>
        </w:rPr>
      </w:pPr>
      <w:r w:rsidRPr="00257EFB">
        <w:rPr>
          <w:rFonts w:hint="cs"/>
          <w:sz w:val="21"/>
          <w:szCs w:val="21"/>
          <w:rtl/>
        </w:rPr>
        <w:t>4. כל סייג/חריג המתייחס לרכוש מדינת ישראל שהספק או כל איש שבשרותו פועלים  או פעלו בו -  מבוטל.</w:t>
      </w:r>
    </w:p>
    <w:p w:rsidR="006B710E" w:rsidRPr="00257EFB" w:rsidRDefault="006B710E" w:rsidP="006B710E">
      <w:pPr>
        <w:spacing w:line="360" w:lineRule="auto"/>
        <w:ind w:left="-36"/>
        <w:rPr>
          <w:sz w:val="21"/>
          <w:szCs w:val="21"/>
          <w:rtl/>
        </w:rPr>
      </w:pPr>
      <w:r w:rsidRPr="00257EFB">
        <w:rPr>
          <w:rFonts w:hint="cs"/>
          <w:sz w:val="21"/>
          <w:szCs w:val="21"/>
          <w:rtl/>
        </w:rPr>
        <w:t>5.  רכוש מדינת ישראל – ייחשב רכוש צד שלישי.</w:t>
      </w:r>
    </w:p>
    <w:p w:rsidR="006B710E" w:rsidRPr="00257EFB" w:rsidRDefault="006B710E" w:rsidP="006B710E">
      <w:pPr>
        <w:spacing w:line="360" w:lineRule="auto"/>
        <w:ind w:left="-36"/>
        <w:rPr>
          <w:sz w:val="21"/>
          <w:szCs w:val="21"/>
          <w:rtl/>
        </w:rPr>
      </w:pPr>
      <w:r w:rsidRPr="00257EFB">
        <w:rPr>
          <w:rFonts w:hint="cs"/>
          <w:sz w:val="21"/>
          <w:szCs w:val="21"/>
          <w:rtl/>
        </w:rPr>
        <w:t>6.  חריגי טעינה ופריקה ומכשירי הרמה למיניהם – בטלים.</w:t>
      </w:r>
    </w:p>
    <w:p w:rsidR="006B710E" w:rsidRPr="00257EFB" w:rsidRDefault="006B710E" w:rsidP="006B710E">
      <w:pPr>
        <w:spacing w:line="360" w:lineRule="auto"/>
        <w:ind w:left="-36"/>
        <w:rPr>
          <w:sz w:val="21"/>
          <w:szCs w:val="21"/>
          <w:rtl/>
        </w:rPr>
      </w:pPr>
      <w:r w:rsidRPr="00257EFB">
        <w:rPr>
          <w:rFonts w:hint="cs"/>
          <w:sz w:val="21"/>
          <w:szCs w:val="21"/>
          <w:rtl/>
        </w:rPr>
        <w:t xml:space="preserve">7. הביטוח מורחב לשפות את מדינת ישראל - רשות המיסים בישראל ככל שייחשבו אחראים  למעשי  ו/או מחדלי הספק והפועלים מטעמו. </w:t>
      </w:r>
    </w:p>
    <w:p w:rsidR="006B710E" w:rsidRPr="00257EFB" w:rsidRDefault="006B710E" w:rsidP="006B710E">
      <w:pPr>
        <w:tabs>
          <w:tab w:val="left" w:pos="566"/>
          <w:tab w:val="left" w:pos="1106"/>
        </w:tabs>
        <w:spacing w:line="360" w:lineRule="auto"/>
        <w:ind w:left="-36"/>
        <w:rPr>
          <w:sz w:val="21"/>
          <w:szCs w:val="21"/>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ביטוח אחריות המוביל או כל הסיכונים מטענים בהעברה</w:t>
      </w:r>
    </w:p>
    <w:p w:rsidR="006B710E" w:rsidRPr="00257EFB" w:rsidRDefault="006B710E" w:rsidP="006B710E">
      <w:pPr>
        <w:spacing w:line="360" w:lineRule="auto"/>
        <w:ind w:left="-36"/>
        <w:rPr>
          <w:b/>
          <w:bCs/>
          <w:sz w:val="21"/>
          <w:szCs w:val="21"/>
          <w:u w:val="single"/>
          <w:rtl/>
        </w:rPr>
      </w:pPr>
    </w:p>
    <w:p w:rsidR="006B710E" w:rsidRPr="00257EFB" w:rsidRDefault="006B710E" w:rsidP="006B710E">
      <w:pPr>
        <w:spacing w:line="360" w:lineRule="auto"/>
        <w:ind w:left="-36"/>
        <w:rPr>
          <w:sz w:val="21"/>
          <w:szCs w:val="21"/>
          <w:rtl/>
        </w:rPr>
      </w:pPr>
      <w:r w:rsidRPr="00257EFB">
        <w:rPr>
          <w:rFonts w:hint="cs"/>
          <w:sz w:val="21"/>
          <w:szCs w:val="21"/>
          <w:rtl/>
        </w:rPr>
        <w:t>1.  הפוליסה מכסה את אחריותו החוקית  של הספק כמוביל לאבדן, נזק, והפסד שייגרמו למדינת ישראל - רשות המיסים בישראל עקב ביצוע העבודות או לחילופין ביטוח כל הסיכונים  רכוש/מטענים בהעברה על בסיס נזק ראשון  בכל תחומי מדינת ישראל והשטחים המוחזקים.</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sz w:val="21"/>
          <w:szCs w:val="21"/>
          <w:rtl/>
        </w:rPr>
      </w:pPr>
      <w:r w:rsidRPr="00257EFB">
        <w:rPr>
          <w:rFonts w:hint="cs"/>
          <w:sz w:val="21"/>
          <w:szCs w:val="21"/>
          <w:rtl/>
        </w:rPr>
        <w:t xml:space="preserve">2.  גבולות האחריות  על בסיס נזק ראשון לא יפחת מסך 400,000  שקלים  להובלה בגין כלי  רכב אחד.  </w:t>
      </w:r>
    </w:p>
    <w:p w:rsidR="006B710E" w:rsidRPr="00257EFB" w:rsidRDefault="006B710E" w:rsidP="006B710E">
      <w:pPr>
        <w:spacing w:line="360" w:lineRule="auto"/>
        <w:ind w:left="-36"/>
        <w:rPr>
          <w:sz w:val="21"/>
          <w:szCs w:val="21"/>
          <w:rtl/>
        </w:rPr>
      </w:pPr>
      <w:r w:rsidRPr="00257EFB">
        <w:rPr>
          <w:rFonts w:hint="cs"/>
          <w:sz w:val="21"/>
          <w:szCs w:val="21"/>
          <w:rtl/>
        </w:rPr>
        <w:t>3.  בנסגרת הכיסוי הביטוחי ניתן כיסוי ולא תחול כל הגבלה , חריג או סייג לגבי:-</w:t>
      </w:r>
    </w:p>
    <w:p w:rsidR="006B710E" w:rsidRPr="00257EFB" w:rsidRDefault="006B710E" w:rsidP="006B710E">
      <w:pPr>
        <w:spacing w:line="360" w:lineRule="auto"/>
        <w:ind w:left="-36"/>
        <w:rPr>
          <w:sz w:val="21"/>
          <w:szCs w:val="21"/>
          <w:rtl/>
        </w:rPr>
      </w:pPr>
      <w:r w:rsidRPr="00257EFB">
        <w:rPr>
          <w:rFonts w:hint="cs"/>
          <w:sz w:val="21"/>
          <w:szCs w:val="21"/>
          <w:rtl/>
        </w:rPr>
        <w:t>-  טעינה ופריקה של כלי הרכב או בקרבתו;                       -  נפילה ושמיטת מטען;</w:t>
      </w:r>
    </w:p>
    <w:p w:rsidR="006B710E" w:rsidRPr="00257EFB" w:rsidRDefault="006B710E" w:rsidP="006B710E">
      <w:pPr>
        <w:spacing w:line="360" w:lineRule="auto"/>
        <w:ind w:left="-36"/>
        <w:rPr>
          <w:sz w:val="21"/>
          <w:szCs w:val="21"/>
          <w:rtl/>
        </w:rPr>
      </w:pPr>
      <w:r w:rsidRPr="00257EFB">
        <w:rPr>
          <w:rFonts w:hint="cs"/>
          <w:sz w:val="21"/>
          <w:szCs w:val="21"/>
          <w:rtl/>
        </w:rPr>
        <w:t xml:space="preserve">     -  נזקים מבלימת פתע;                                                        -  נזק על ידי מטען אחר;</w:t>
      </w:r>
    </w:p>
    <w:p w:rsidR="006B710E" w:rsidRPr="00257EFB" w:rsidRDefault="006B710E" w:rsidP="006B710E">
      <w:pPr>
        <w:spacing w:line="360" w:lineRule="auto"/>
        <w:ind w:left="-36"/>
        <w:rPr>
          <w:sz w:val="21"/>
          <w:szCs w:val="21"/>
          <w:rtl/>
        </w:rPr>
      </w:pPr>
      <w:r w:rsidRPr="00257EFB">
        <w:rPr>
          <w:rFonts w:hint="cs"/>
          <w:sz w:val="21"/>
          <w:szCs w:val="21"/>
          <w:rtl/>
        </w:rPr>
        <w:t xml:space="preserve">     -   נזקי מים;                                                                        -   נזק בזדון.</w:t>
      </w:r>
    </w:p>
    <w:p w:rsidR="006B710E" w:rsidRPr="00257EFB" w:rsidRDefault="006B710E" w:rsidP="006B710E">
      <w:pPr>
        <w:spacing w:line="360" w:lineRule="auto"/>
        <w:ind w:left="-36"/>
        <w:rPr>
          <w:sz w:val="21"/>
          <w:szCs w:val="21"/>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 xml:space="preserve">ביטוח רכב </w:t>
      </w:r>
    </w:p>
    <w:p w:rsidR="006B710E" w:rsidRPr="00257EFB" w:rsidRDefault="006B710E" w:rsidP="006B710E">
      <w:pPr>
        <w:spacing w:line="360" w:lineRule="auto"/>
        <w:ind w:left="-36"/>
        <w:rPr>
          <w:sz w:val="21"/>
          <w:szCs w:val="21"/>
          <w:rtl/>
        </w:rPr>
      </w:pPr>
      <w:r w:rsidRPr="00257EFB">
        <w:rPr>
          <w:rFonts w:hint="cs"/>
          <w:sz w:val="21"/>
          <w:szCs w:val="21"/>
          <w:rtl/>
        </w:rPr>
        <w:t>כלי הרכב המשמשים לביצוע העבודות  מבוטחים בביטוח חובה, ביטוח רכב רכוש  וביטוח צד שלישי רכוש כמקובל.</w:t>
      </w:r>
    </w:p>
    <w:p w:rsidR="006B710E" w:rsidRPr="00257EFB" w:rsidRDefault="006B710E" w:rsidP="006B710E">
      <w:pPr>
        <w:spacing w:line="360" w:lineRule="auto"/>
        <w:ind w:left="-36"/>
        <w:rPr>
          <w:b/>
          <w:bCs/>
          <w:sz w:val="21"/>
          <w:szCs w:val="21"/>
          <w:u w:val="single"/>
          <w:rtl/>
        </w:rPr>
      </w:pPr>
    </w:p>
    <w:p w:rsidR="006B710E" w:rsidRPr="00257EFB" w:rsidRDefault="006B710E" w:rsidP="006B710E">
      <w:pPr>
        <w:spacing w:line="360" w:lineRule="auto"/>
        <w:ind w:left="-36"/>
        <w:rPr>
          <w:b/>
          <w:bCs/>
          <w:sz w:val="21"/>
          <w:szCs w:val="21"/>
          <w:u w:val="single"/>
          <w:rtl/>
        </w:rPr>
      </w:pPr>
      <w:r w:rsidRPr="00257EFB">
        <w:rPr>
          <w:rFonts w:hint="cs"/>
          <w:b/>
          <w:bCs/>
          <w:sz w:val="21"/>
          <w:szCs w:val="21"/>
          <w:u w:val="single"/>
          <w:rtl/>
        </w:rPr>
        <w:t>כללי</w:t>
      </w:r>
    </w:p>
    <w:p w:rsidR="006B710E" w:rsidRPr="00257EFB" w:rsidRDefault="006B710E" w:rsidP="006B710E">
      <w:pPr>
        <w:spacing w:line="360" w:lineRule="auto"/>
        <w:ind w:left="-36"/>
        <w:rPr>
          <w:sz w:val="21"/>
          <w:szCs w:val="21"/>
          <w:rtl/>
        </w:rPr>
      </w:pPr>
      <w:r w:rsidRPr="00257EFB">
        <w:rPr>
          <w:rFonts w:hint="cs"/>
          <w:sz w:val="21"/>
          <w:szCs w:val="21"/>
          <w:rtl/>
        </w:rPr>
        <w:t>בפוליסות הביטוח  נכללו התנאים הבאים:</w:t>
      </w:r>
    </w:p>
    <w:p w:rsidR="006B710E" w:rsidRPr="00257EFB" w:rsidRDefault="006B710E" w:rsidP="006B710E">
      <w:pPr>
        <w:spacing w:line="360" w:lineRule="auto"/>
        <w:ind w:left="-36"/>
        <w:rPr>
          <w:sz w:val="21"/>
          <w:szCs w:val="21"/>
          <w:rtl/>
        </w:rPr>
      </w:pPr>
      <w:r w:rsidRPr="00257EFB">
        <w:rPr>
          <w:rFonts w:hint="cs"/>
          <w:sz w:val="21"/>
          <w:szCs w:val="21"/>
          <w:rtl/>
        </w:rPr>
        <w:t xml:space="preserve"> 1.  לשם המבוטח יתווספו כמבוטחים נוספים:  </w:t>
      </w:r>
      <w:r w:rsidRPr="00257EFB">
        <w:rPr>
          <w:rFonts w:hint="cs"/>
          <w:b/>
          <w:bCs/>
          <w:sz w:val="21"/>
          <w:szCs w:val="21"/>
          <w:rtl/>
        </w:rPr>
        <w:t xml:space="preserve"> מדינת ישראל –</w:t>
      </w:r>
      <w:r w:rsidRPr="00257EFB">
        <w:rPr>
          <w:rFonts w:hint="cs"/>
          <w:sz w:val="21"/>
          <w:szCs w:val="21"/>
          <w:rtl/>
        </w:rPr>
        <w:t xml:space="preserve"> </w:t>
      </w:r>
      <w:r w:rsidRPr="00257EFB">
        <w:rPr>
          <w:rFonts w:hint="cs"/>
          <w:b/>
          <w:bCs/>
          <w:sz w:val="21"/>
          <w:szCs w:val="21"/>
          <w:rtl/>
        </w:rPr>
        <w:t>רשות המיסים בישראל</w:t>
      </w:r>
      <w:r w:rsidRPr="00257EFB">
        <w:rPr>
          <w:rFonts w:hint="cs"/>
          <w:sz w:val="21"/>
          <w:szCs w:val="21"/>
          <w:rtl/>
        </w:rPr>
        <w:t xml:space="preserve">. למעט  </w:t>
      </w:r>
    </w:p>
    <w:p w:rsidR="006B710E" w:rsidRPr="00257EFB" w:rsidRDefault="006B710E" w:rsidP="006B710E">
      <w:pPr>
        <w:spacing w:line="360" w:lineRule="auto"/>
        <w:ind w:left="-36"/>
        <w:rPr>
          <w:sz w:val="21"/>
          <w:szCs w:val="21"/>
          <w:rtl/>
        </w:rPr>
      </w:pPr>
      <w:r w:rsidRPr="00257EFB">
        <w:rPr>
          <w:rFonts w:hint="cs"/>
          <w:sz w:val="21"/>
          <w:szCs w:val="21"/>
          <w:rtl/>
        </w:rPr>
        <w:t xml:space="preserve">     בפוליסות  הרכב.</w:t>
      </w:r>
    </w:p>
    <w:p w:rsidR="006B710E" w:rsidRPr="00257EFB" w:rsidRDefault="006B710E" w:rsidP="006B710E">
      <w:pPr>
        <w:spacing w:line="360" w:lineRule="auto"/>
        <w:ind w:left="-36"/>
        <w:rPr>
          <w:sz w:val="21"/>
          <w:szCs w:val="21"/>
          <w:rtl/>
        </w:rPr>
      </w:pPr>
      <w:r w:rsidRPr="00257EFB">
        <w:rPr>
          <w:rFonts w:hint="cs"/>
          <w:sz w:val="21"/>
          <w:szCs w:val="21"/>
          <w:rtl/>
        </w:rPr>
        <w:t>2.  בכל מקרה של צמצום או ביטול הביטוח  ע"י אחד הצדדים לא יהיה להם כל תוקף אלא אם</w:t>
      </w:r>
    </w:p>
    <w:p w:rsidR="006B710E" w:rsidRPr="00257EFB" w:rsidRDefault="006B710E" w:rsidP="006B710E">
      <w:pPr>
        <w:spacing w:line="360" w:lineRule="auto"/>
        <w:ind w:left="-36"/>
        <w:rPr>
          <w:sz w:val="21"/>
          <w:szCs w:val="21"/>
          <w:rtl/>
        </w:rPr>
      </w:pPr>
      <w:r w:rsidRPr="00257EFB">
        <w:rPr>
          <w:rFonts w:hint="cs"/>
          <w:sz w:val="21"/>
          <w:szCs w:val="21"/>
          <w:rtl/>
        </w:rPr>
        <w:t xml:space="preserve">     ניתנה על ידינו הודעה מוקדמת של  45 יום לפחות במכתב רשום לחשב רשות המיסים בישראל.</w:t>
      </w:r>
    </w:p>
    <w:p w:rsidR="006B710E" w:rsidRPr="00257EFB" w:rsidRDefault="006B710E" w:rsidP="006B710E">
      <w:pPr>
        <w:spacing w:line="360" w:lineRule="auto"/>
        <w:ind w:left="-36"/>
        <w:rPr>
          <w:sz w:val="21"/>
          <w:szCs w:val="21"/>
          <w:rtl/>
        </w:rPr>
      </w:pPr>
      <w:r w:rsidRPr="00257EFB">
        <w:rPr>
          <w:rFonts w:hint="cs"/>
          <w:sz w:val="21"/>
          <w:szCs w:val="21"/>
          <w:rtl/>
        </w:rPr>
        <w:t>3.  אנו מוותרים  על כל זכות שיבוב, תביעה, השתתפות  או חזרה, כלפי מדינת ישראל- רשות המיסים בישראל ועובדיהם,  ובלבד  שהוויתור לא יחול לטובת אדם שגרם לנזק מתוך כוונת זדון.</w:t>
      </w:r>
    </w:p>
    <w:p w:rsidR="006B710E" w:rsidRPr="00257EFB" w:rsidRDefault="006B710E" w:rsidP="006B710E">
      <w:pPr>
        <w:spacing w:line="360" w:lineRule="auto"/>
        <w:ind w:left="-36"/>
        <w:rPr>
          <w:sz w:val="21"/>
          <w:szCs w:val="21"/>
          <w:rtl/>
        </w:rPr>
      </w:pPr>
      <w:r w:rsidRPr="00257EFB">
        <w:rPr>
          <w:rFonts w:hint="cs"/>
          <w:sz w:val="21"/>
          <w:szCs w:val="21"/>
          <w:rtl/>
        </w:rPr>
        <w:t>4.  הספק  יהיה אחראי בלעדית כלפינו לתשלום דמי  הביטוח עבור כל הפוליסות ולמילוי  כל החובות המוטלות על המבוטח על פי תנאי הפוליסות.</w:t>
      </w:r>
    </w:p>
    <w:p w:rsidR="006B710E" w:rsidRPr="00257EFB" w:rsidRDefault="006B710E" w:rsidP="006B710E">
      <w:pPr>
        <w:spacing w:line="360" w:lineRule="auto"/>
        <w:ind w:left="-36"/>
        <w:rPr>
          <w:sz w:val="21"/>
          <w:szCs w:val="21"/>
          <w:rtl/>
        </w:rPr>
      </w:pPr>
      <w:r w:rsidRPr="00257EFB">
        <w:rPr>
          <w:rFonts w:hint="cs"/>
          <w:sz w:val="21"/>
          <w:szCs w:val="21"/>
          <w:rtl/>
        </w:rPr>
        <w:t>5.  ההשתתפויות העצמיות הנקובות בכל פוליסה ופוליסה תחולנה בלעדית על הספק.</w:t>
      </w:r>
    </w:p>
    <w:p w:rsidR="006B710E" w:rsidRPr="00257EFB" w:rsidRDefault="006B710E" w:rsidP="006B710E">
      <w:pPr>
        <w:spacing w:line="360" w:lineRule="auto"/>
        <w:ind w:left="-36"/>
        <w:rPr>
          <w:sz w:val="21"/>
          <w:szCs w:val="21"/>
          <w:rtl/>
        </w:rPr>
      </w:pPr>
      <w:r w:rsidRPr="00257EFB">
        <w:rPr>
          <w:rFonts w:hint="cs"/>
          <w:sz w:val="21"/>
          <w:szCs w:val="21"/>
          <w:rtl/>
        </w:rPr>
        <w:t>6.  כל סעיף בפוליסות הביטוח המפקיע או מצמצם בדרך כל שהיא את אחריות המבטח, כאשר קיים ביטוח אחר לא יופעל כלפי מדינת ישראל, - רשות המיסים בישראל, והביטוח הינו  בחזקת ביטוח ראשוני המזכה במלוא הזכויות על פי הביטוח.</w:t>
      </w:r>
    </w:p>
    <w:p w:rsidR="006B710E" w:rsidRPr="00257EFB" w:rsidRDefault="006B710E" w:rsidP="006B710E">
      <w:pPr>
        <w:spacing w:line="360" w:lineRule="auto"/>
        <w:ind w:left="-36"/>
        <w:rPr>
          <w:sz w:val="21"/>
          <w:szCs w:val="21"/>
          <w:rtl/>
        </w:rPr>
      </w:pPr>
      <w:r w:rsidRPr="00257EFB">
        <w:rPr>
          <w:rFonts w:hint="cs"/>
          <w:sz w:val="21"/>
          <w:szCs w:val="21"/>
          <w:rtl/>
        </w:rPr>
        <w:t>7. תנאי הכיסוי של הפוליסות הנ"ל לא יפחתו מהמקובל על פי תנאי "פוליסות נוסח ביט" לגבי פוליסות חבות המעבידים, אחריות כלפי צד שלישי וכל הסיכונים מטענים/סחורה בהעברה, ובכפוף להרחבת הכיסויים המתחייבים על פי המצוין לעיל.</w:t>
      </w:r>
    </w:p>
    <w:p w:rsidR="006B710E" w:rsidRPr="00257EFB" w:rsidRDefault="006B710E" w:rsidP="006B710E">
      <w:pPr>
        <w:spacing w:line="360" w:lineRule="auto"/>
        <w:ind w:left="-36"/>
        <w:rPr>
          <w:sz w:val="21"/>
          <w:szCs w:val="21"/>
          <w:rtl/>
        </w:rPr>
      </w:pPr>
      <w:r w:rsidRPr="00257EFB">
        <w:rPr>
          <w:rFonts w:hint="cs"/>
          <w:sz w:val="21"/>
          <w:szCs w:val="21"/>
          <w:rtl/>
        </w:rPr>
        <w:t xml:space="preserve">  </w:t>
      </w:r>
    </w:p>
    <w:p w:rsidR="006B710E" w:rsidRPr="00257EFB" w:rsidRDefault="006B710E" w:rsidP="006B710E">
      <w:pPr>
        <w:spacing w:line="360" w:lineRule="auto"/>
        <w:ind w:left="-36"/>
        <w:rPr>
          <w:sz w:val="21"/>
          <w:szCs w:val="21"/>
          <w:rtl/>
        </w:rPr>
      </w:pPr>
      <w:r w:rsidRPr="00257EFB">
        <w:rPr>
          <w:rFonts w:hint="cs"/>
          <w:sz w:val="21"/>
          <w:szCs w:val="21"/>
          <w:rtl/>
        </w:rPr>
        <w:t>בכפוף לתנאי וסייגי הפוליסות המקוריות עד כמה שלא שונו על פי האמור באישור זה.</w:t>
      </w:r>
    </w:p>
    <w:p w:rsidR="00257EFB" w:rsidRPr="00257EFB" w:rsidRDefault="00257EFB" w:rsidP="00F373EA">
      <w:pPr>
        <w:spacing w:line="360" w:lineRule="auto"/>
        <w:rPr>
          <w:sz w:val="21"/>
          <w:szCs w:val="21"/>
          <w:rtl/>
        </w:rPr>
      </w:pPr>
    </w:p>
    <w:p w:rsidR="00257EFB" w:rsidRPr="00257EFB" w:rsidRDefault="00257EFB" w:rsidP="006B710E">
      <w:pPr>
        <w:spacing w:line="360" w:lineRule="auto"/>
        <w:ind w:left="-36"/>
        <w:rPr>
          <w:sz w:val="21"/>
          <w:szCs w:val="21"/>
          <w:rtl/>
        </w:rPr>
      </w:pPr>
    </w:p>
    <w:p w:rsidR="00257EFB" w:rsidRPr="00257EFB" w:rsidRDefault="00257EFB" w:rsidP="006B710E">
      <w:pPr>
        <w:spacing w:line="360" w:lineRule="auto"/>
        <w:ind w:left="-36"/>
        <w:rPr>
          <w:sz w:val="21"/>
          <w:szCs w:val="21"/>
          <w:rtl/>
        </w:rPr>
      </w:pPr>
    </w:p>
    <w:p w:rsidR="00257EFB" w:rsidRPr="00257EFB" w:rsidRDefault="00257EFB" w:rsidP="006B710E">
      <w:pPr>
        <w:spacing w:line="360" w:lineRule="auto"/>
        <w:ind w:left="-36"/>
        <w:rPr>
          <w:sz w:val="21"/>
          <w:szCs w:val="21"/>
          <w:rtl/>
        </w:rPr>
      </w:pPr>
    </w:p>
    <w:p w:rsidR="006B710E" w:rsidRPr="00257EFB" w:rsidRDefault="006B710E" w:rsidP="006B710E">
      <w:pPr>
        <w:ind w:left="-36"/>
        <w:rPr>
          <w:sz w:val="21"/>
          <w:szCs w:val="21"/>
          <w:rtl/>
        </w:rPr>
      </w:pPr>
      <w:r w:rsidRPr="00257EFB">
        <w:rPr>
          <w:rFonts w:hint="cs"/>
          <w:sz w:val="21"/>
          <w:szCs w:val="21"/>
          <w:rtl/>
        </w:rPr>
        <w:t xml:space="preserve">                                                                                       בכבוד רב,</w:t>
      </w:r>
    </w:p>
    <w:p w:rsidR="006B710E" w:rsidRPr="00257EFB" w:rsidRDefault="006B710E" w:rsidP="006B710E">
      <w:pPr>
        <w:ind w:left="-36"/>
        <w:rPr>
          <w:sz w:val="21"/>
          <w:szCs w:val="21"/>
          <w:rtl/>
        </w:rPr>
      </w:pPr>
      <w:r w:rsidRPr="00257EFB">
        <w:rPr>
          <w:rFonts w:hint="cs"/>
          <w:sz w:val="21"/>
          <w:szCs w:val="21"/>
          <w:rtl/>
        </w:rPr>
        <w:t xml:space="preserve">                   </w:t>
      </w:r>
    </w:p>
    <w:p w:rsidR="006B710E" w:rsidRPr="00257EFB" w:rsidRDefault="006B710E" w:rsidP="006B710E">
      <w:pPr>
        <w:ind w:left="-36"/>
        <w:rPr>
          <w:sz w:val="21"/>
          <w:szCs w:val="21"/>
          <w:rtl/>
        </w:rPr>
      </w:pPr>
      <w:r w:rsidRPr="00257EFB">
        <w:rPr>
          <w:rFonts w:hint="cs"/>
          <w:sz w:val="21"/>
          <w:szCs w:val="21"/>
          <w:rtl/>
        </w:rPr>
        <w:t xml:space="preserve">                                                                    </w:t>
      </w:r>
    </w:p>
    <w:p w:rsidR="006B710E" w:rsidRPr="00257EFB" w:rsidRDefault="006B710E" w:rsidP="006B710E">
      <w:pPr>
        <w:ind w:left="-36"/>
        <w:rPr>
          <w:sz w:val="21"/>
          <w:szCs w:val="21"/>
          <w:rtl/>
        </w:rPr>
      </w:pPr>
      <w:r w:rsidRPr="00257EFB">
        <w:rPr>
          <w:rFonts w:hint="cs"/>
          <w:sz w:val="21"/>
          <w:szCs w:val="21"/>
          <w:rtl/>
        </w:rPr>
        <w:t xml:space="preserve">                                                                    ___________________________</w:t>
      </w:r>
    </w:p>
    <w:p w:rsidR="006B710E" w:rsidRPr="00257EFB" w:rsidRDefault="006B710E" w:rsidP="006B710E">
      <w:pPr>
        <w:ind w:left="-36"/>
        <w:rPr>
          <w:sz w:val="21"/>
          <w:szCs w:val="21"/>
          <w:rtl/>
        </w:rPr>
      </w:pPr>
      <w:r w:rsidRPr="00257EFB">
        <w:rPr>
          <w:rFonts w:hint="cs"/>
          <w:sz w:val="21"/>
          <w:szCs w:val="21"/>
          <w:rtl/>
        </w:rPr>
        <w:t>תאריך______________                        חתימת מורשה המבטח  וחותמת המבטח</w:t>
      </w:r>
    </w:p>
    <w:p w:rsidR="006B710E" w:rsidRPr="00257EFB" w:rsidRDefault="006B710E" w:rsidP="006B710E">
      <w:pPr>
        <w:ind w:left="-36"/>
        <w:rPr>
          <w:sz w:val="21"/>
          <w:szCs w:val="21"/>
          <w:rtl/>
        </w:rPr>
      </w:pPr>
    </w:p>
    <w:p w:rsidR="006B710E" w:rsidRPr="00257EFB" w:rsidRDefault="006B710E" w:rsidP="006E6BA7">
      <w:pPr>
        <w:rPr>
          <w:sz w:val="21"/>
          <w:szCs w:val="21"/>
        </w:rPr>
      </w:pPr>
    </w:p>
    <w:sectPr w:rsidR="006B710E" w:rsidRPr="00257EFB" w:rsidSect="006C4259">
      <w:headerReference w:type="default" r:id="rId12"/>
      <w:footerReference w:type="default" r:id="rId13"/>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6305" w:rsidRDefault="008A6305" w:rsidP="006C4259">
      <w:r>
        <w:separator/>
      </w:r>
    </w:p>
  </w:endnote>
  <w:endnote w:type="continuationSeparator" w:id="0">
    <w:p w:rsidR="008A6305" w:rsidRDefault="008A6305" w:rsidP="006C42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6"/>
      <w:rPr>
        <w:rtl/>
      </w:rPr>
    </w:pPr>
  </w:p>
  <w:p w:rsidR="006C4259" w:rsidRDefault="006C4259" w:rsidP="006C4259">
    <w:pPr>
      <w:pStyle w:val="a6"/>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6"/>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6"/>
      <w:jc w:val="center"/>
    </w:pPr>
  </w:p>
  <w:p w:rsidR="006C4259" w:rsidRPr="006C4259" w:rsidRDefault="006C4259" w:rsidP="006C425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6305" w:rsidRDefault="008A6305" w:rsidP="006C4259">
      <w:r>
        <w:separator/>
      </w:r>
    </w:p>
  </w:footnote>
  <w:footnote w:type="continuationSeparator" w:id="0">
    <w:p w:rsidR="008A6305" w:rsidRDefault="008A6305" w:rsidP="006C42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31186D" w:rsidP="006C4259">
    <w:pPr>
      <w:pStyle w:val="a4"/>
      <w:jc w:val="center"/>
    </w:pPr>
    <w:sdt>
      <w:sdtPr>
        <w:rPr>
          <w:rtl/>
        </w:rPr>
        <w:id w:val="103755205"/>
        <w:docPartObj>
          <w:docPartGallery w:val="Page Numbers (Margins)"/>
          <w:docPartUnique/>
        </w:docPartObj>
      </w:sdtPr>
      <w:sdtContent>
        <w:r>
          <w:rPr>
            <w:noProof/>
            <w:lang w:eastAsia="zh-TW"/>
          </w:rPr>
          <w:pict>
            <v:rect id="_x0000_s2049" style="position:absolute;left:0;text-align:left;margin-left:0;margin-top:0;width:60pt;height:70.5pt;flip:x;z-index:251660288;mso-position-horizontal:center;mso-position-horizontal-relative:left-margin-area;mso-position-vertical:center;mso-position-vertical-relative:page" o:allowincell="f" stroked="f">
              <v:textbox>
                <w:txbxContent>
                  <w:sdt>
                    <w:sdtPr>
                      <w:rPr>
                        <w:rFonts w:asciiTheme="majorHAnsi" w:hAnsiTheme="majorHAnsi"/>
                        <w:sz w:val="48"/>
                        <w:szCs w:val="44"/>
                        <w:rtl/>
                      </w:rPr>
                      <w:id w:val="1030027041"/>
                      <w:docPartObj>
                        <w:docPartGallery w:val="Page Numbers (Margins)"/>
                        <w:docPartUnique/>
                      </w:docPartObj>
                    </w:sdtPr>
                    <w:sdtContent>
                      <w:p w:rsidR="00DC3E62" w:rsidRDefault="0031186D">
                        <w:pPr>
                          <w:jc w:val="center"/>
                          <w:rPr>
                            <w:rFonts w:asciiTheme="majorHAnsi" w:hAnsiTheme="majorHAnsi"/>
                            <w:sz w:val="72"/>
                            <w:szCs w:val="44"/>
                          </w:rPr>
                        </w:pPr>
                        <w:fldSimple w:instr=" PAGE  \* MERGEFORMAT ">
                          <w:r w:rsidR="008A6305" w:rsidRPr="008A6305">
                            <w:rPr>
                              <w:rFonts w:asciiTheme="majorHAnsi" w:hAnsiTheme="majorHAnsi" w:cs="Cambria"/>
                              <w:noProof/>
                              <w:sz w:val="48"/>
                              <w:szCs w:val="48"/>
                              <w:rtl/>
                              <w:lang w:val="he-IL"/>
                            </w:rPr>
                            <w:t>1</w:t>
                          </w:r>
                        </w:fldSimple>
                      </w:p>
                    </w:sdtContent>
                  </w:sdt>
                </w:txbxContent>
              </v:textbox>
              <w10:wrap anchorx="margin" anchory="page"/>
            </v:rect>
          </w:pict>
        </w:r>
      </w:sdtContent>
    </w:sdt>
    <w:r w:rsidR="006C4259">
      <w:rPr>
        <w:noProof/>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4"/>
      <w:jc w:val="center"/>
      <w:rPr>
        <w:rFonts w:ascii="Times New Roman" w:hAnsi="Times New Roman" w:cs="RosenbergBlackMF"/>
        <w:bCs/>
        <w:color w:val="0158A8"/>
        <w:sz w:val="32"/>
        <w:rtl/>
      </w:rPr>
    </w:pPr>
    <w:r w:rsidRPr="00B4253B">
      <w:rPr>
        <w:rFonts w:ascii="Times New Roman" w:hAnsi="Times New Roman" w:cs="RosenbergBlackMF"/>
        <w:bCs/>
        <w:color w:val="0158A8"/>
        <w:sz w:val="32"/>
        <w:rtl/>
      </w:rPr>
      <w:t>מס הכנסה ומיסוי מקרקעין</w:t>
    </w:r>
  </w:p>
  <w:p w:rsidR="006C4259" w:rsidRPr="00B4253B" w:rsidRDefault="006C4259" w:rsidP="006C4259">
    <w:pPr>
      <w:pStyle w:val="a4"/>
      <w:jc w:val="center"/>
      <w:rPr>
        <w:rFonts w:ascii="Times New Roman" w:hAnsi="Times New Roman" w:cs="RosenbergBlackMF"/>
        <w:bCs/>
        <w:color w:val="0158A8"/>
        <w:sz w:val="32"/>
        <w:rtl/>
      </w:rPr>
    </w:pPr>
    <w:r w:rsidRPr="00B4253B">
      <w:rPr>
        <w:rFonts w:ascii="Times New Roman" w:hAnsi="Times New Roman" w:cs="RosenbergBlackMF"/>
        <w:bCs/>
        <w:color w:val="0158A8"/>
        <w:sz w:val="32"/>
        <w:rtl/>
      </w:rPr>
      <w:t>אגף רכש נכסים ולוגיסטיקה</w:t>
    </w:r>
  </w:p>
  <w:p w:rsidR="006C4259" w:rsidRDefault="006C4259">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D3DBE"/>
    <w:multiLevelType w:val="hybridMultilevel"/>
    <w:tmpl w:val="10EC8F7E"/>
    <w:lvl w:ilvl="0" w:tplc="DBDC17C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131534BD"/>
    <w:multiLevelType w:val="multilevel"/>
    <w:tmpl w:val="9614FD48"/>
    <w:lvl w:ilvl="0">
      <w:start w:val="1"/>
      <w:numFmt w:val="decimal"/>
      <w:lvlText w:val="%1."/>
      <w:lvlJc w:val="left"/>
      <w:pPr>
        <w:ind w:left="1080" w:hanging="720"/>
      </w:pPr>
      <w:rPr>
        <w:rFonts w:hint="default"/>
        <w:u w:val="none"/>
      </w:rPr>
    </w:lvl>
    <w:lvl w:ilvl="1">
      <w:start w:val="1"/>
      <w:numFmt w:val="decimal"/>
      <w:isLgl/>
      <w:lvlText w:val="%1.%2"/>
      <w:lvlJc w:val="left"/>
      <w:pPr>
        <w:ind w:left="720" w:hanging="360"/>
      </w:pPr>
      <w:rPr>
        <w:rFonts w:ascii="Times New Roman" w:hAnsi="Times New Roman" w:hint="default"/>
        <w:b w:val="0"/>
        <w:bCs w:val="0"/>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440" w:hanging="108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1800" w:hanging="1440"/>
      </w:pPr>
      <w:rPr>
        <w:rFonts w:ascii="Times New Roman" w:hAnsi="Times New Roman" w:hint="default"/>
      </w:rPr>
    </w:lvl>
  </w:abstractNum>
  <w:abstractNum w:abstractNumId="2">
    <w:nsid w:val="1BE13E77"/>
    <w:multiLevelType w:val="hybridMultilevel"/>
    <w:tmpl w:val="37FAF560"/>
    <w:lvl w:ilvl="0" w:tplc="FFFFFFFF">
      <w:start w:val="1"/>
      <w:numFmt w:val="bullet"/>
      <w:lvlText w:val=""/>
      <w:lvlJc w:val="left"/>
      <w:pPr>
        <w:tabs>
          <w:tab w:val="num" w:pos="720"/>
        </w:tabs>
        <w:ind w:left="720" w:right="720" w:hanging="360"/>
      </w:pPr>
      <w:rPr>
        <w:rFonts w:ascii="Wingdings 2" w:hAnsi="Wingdings 2" w:cs="Times New Roman" w:hint="default"/>
      </w:rPr>
    </w:lvl>
    <w:lvl w:ilvl="1" w:tplc="FFFFFFFF">
      <w:start w:val="1"/>
      <w:numFmt w:val="bullet"/>
      <w:lvlText w:val="o"/>
      <w:lvlJc w:val="left"/>
      <w:pPr>
        <w:tabs>
          <w:tab w:val="num" w:pos="1440"/>
        </w:tabs>
        <w:ind w:left="1440" w:right="1440" w:hanging="360"/>
      </w:pPr>
      <w:rPr>
        <w:rFonts w:ascii="Courier New" w:hAnsi="Courier New" w:cs="Courier New" w:hint="default"/>
      </w:rPr>
    </w:lvl>
    <w:lvl w:ilvl="2" w:tplc="FFFFFFFF">
      <w:start w:val="1"/>
      <w:numFmt w:val="bullet"/>
      <w:lvlText w:val=""/>
      <w:lvlJc w:val="left"/>
      <w:pPr>
        <w:tabs>
          <w:tab w:val="num" w:pos="2160"/>
        </w:tabs>
        <w:ind w:left="2160" w:right="2160" w:hanging="360"/>
      </w:pPr>
      <w:rPr>
        <w:rFonts w:ascii="Wingdings" w:hAnsi="Wingdings" w:cs="Times New Roman" w:hint="default"/>
      </w:rPr>
    </w:lvl>
    <w:lvl w:ilvl="3" w:tplc="FFFFFFFF">
      <w:start w:val="1"/>
      <w:numFmt w:val="bullet"/>
      <w:lvlText w:val=""/>
      <w:lvlJc w:val="left"/>
      <w:pPr>
        <w:tabs>
          <w:tab w:val="num" w:pos="2880"/>
        </w:tabs>
        <w:ind w:left="2880" w:right="2880" w:hanging="360"/>
      </w:pPr>
      <w:rPr>
        <w:rFonts w:ascii="Symbol" w:hAnsi="Symbol" w:cs="Times New Roman" w:hint="default"/>
      </w:rPr>
    </w:lvl>
    <w:lvl w:ilvl="4" w:tplc="FFFFFFFF">
      <w:start w:val="1"/>
      <w:numFmt w:val="bullet"/>
      <w:lvlText w:val="o"/>
      <w:lvlJc w:val="left"/>
      <w:pPr>
        <w:tabs>
          <w:tab w:val="num" w:pos="3600"/>
        </w:tabs>
        <w:ind w:left="3600" w:right="3600" w:hanging="360"/>
      </w:pPr>
      <w:rPr>
        <w:rFonts w:ascii="Courier New" w:hAnsi="Courier New" w:cs="Courier New" w:hint="default"/>
      </w:rPr>
    </w:lvl>
    <w:lvl w:ilvl="5" w:tplc="FFFFFFFF">
      <w:start w:val="1"/>
      <w:numFmt w:val="bullet"/>
      <w:lvlText w:val=""/>
      <w:lvlJc w:val="left"/>
      <w:pPr>
        <w:tabs>
          <w:tab w:val="num" w:pos="4320"/>
        </w:tabs>
        <w:ind w:left="4320" w:right="4320" w:hanging="360"/>
      </w:pPr>
      <w:rPr>
        <w:rFonts w:ascii="Wingdings" w:hAnsi="Wingdings" w:cs="Times New Roman" w:hint="default"/>
      </w:rPr>
    </w:lvl>
    <w:lvl w:ilvl="6" w:tplc="FFFFFFFF">
      <w:start w:val="1"/>
      <w:numFmt w:val="bullet"/>
      <w:lvlText w:val=""/>
      <w:lvlJc w:val="left"/>
      <w:pPr>
        <w:tabs>
          <w:tab w:val="num" w:pos="5040"/>
        </w:tabs>
        <w:ind w:left="5040" w:right="5040" w:hanging="360"/>
      </w:pPr>
      <w:rPr>
        <w:rFonts w:ascii="Symbol" w:hAnsi="Symbol" w:cs="Times New Roman" w:hint="default"/>
      </w:rPr>
    </w:lvl>
    <w:lvl w:ilvl="7" w:tplc="FFFFFFFF">
      <w:start w:val="1"/>
      <w:numFmt w:val="bullet"/>
      <w:lvlText w:val="o"/>
      <w:lvlJc w:val="left"/>
      <w:pPr>
        <w:tabs>
          <w:tab w:val="num" w:pos="5760"/>
        </w:tabs>
        <w:ind w:left="5760" w:right="5760" w:hanging="360"/>
      </w:pPr>
      <w:rPr>
        <w:rFonts w:ascii="Courier New" w:hAnsi="Courier New" w:cs="Courier New" w:hint="default"/>
      </w:rPr>
    </w:lvl>
    <w:lvl w:ilvl="8" w:tplc="FFFFFFFF">
      <w:start w:val="1"/>
      <w:numFmt w:val="bullet"/>
      <w:lvlText w:val=""/>
      <w:lvlJc w:val="left"/>
      <w:pPr>
        <w:tabs>
          <w:tab w:val="num" w:pos="6480"/>
        </w:tabs>
        <w:ind w:left="6480" w:right="6480" w:hanging="360"/>
      </w:pPr>
      <w:rPr>
        <w:rFonts w:ascii="Wingdings" w:hAnsi="Wingdings" w:cs="Times New Roman" w:hint="default"/>
      </w:rPr>
    </w:lvl>
  </w:abstractNum>
  <w:abstractNum w:abstractNumId="3">
    <w:nsid w:val="1E887EBF"/>
    <w:multiLevelType w:val="hybridMultilevel"/>
    <w:tmpl w:val="EAEACFF6"/>
    <w:lvl w:ilvl="0" w:tplc="E35AA0F2">
      <w:start w:val="1"/>
      <w:numFmt w:val="decimal"/>
      <w:lvlText w:val="%1."/>
      <w:lvlJc w:val="left"/>
      <w:pPr>
        <w:ind w:left="2988" w:hanging="360"/>
      </w:pPr>
    </w:lvl>
    <w:lvl w:ilvl="1" w:tplc="040D0019">
      <w:start w:val="1"/>
      <w:numFmt w:val="decimal"/>
      <w:lvlText w:val="%2."/>
      <w:lvlJc w:val="left"/>
      <w:pPr>
        <w:tabs>
          <w:tab w:val="num" w:pos="3708"/>
        </w:tabs>
        <w:ind w:left="3708" w:hanging="360"/>
      </w:pPr>
    </w:lvl>
    <w:lvl w:ilvl="2" w:tplc="040D001B">
      <w:start w:val="1"/>
      <w:numFmt w:val="decimal"/>
      <w:lvlText w:val="%3."/>
      <w:lvlJc w:val="left"/>
      <w:pPr>
        <w:tabs>
          <w:tab w:val="num" w:pos="4428"/>
        </w:tabs>
        <w:ind w:left="4428" w:hanging="360"/>
      </w:pPr>
    </w:lvl>
    <w:lvl w:ilvl="3" w:tplc="040D000F">
      <w:start w:val="1"/>
      <w:numFmt w:val="decimal"/>
      <w:lvlText w:val="%4."/>
      <w:lvlJc w:val="left"/>
      <w:pPr>
        <w:tabs>
          <w:tab w:val="num" w:pos="5148"/>
        </w:tabs>
        <w:ind w:left="5148" w:hanging="360"/>
      </w:pPr>
    </w:lvl>
    <w:lvl w:ilvl="4" w:tplc="040D0019">
      <w:start w:val="1"/>
      <w:numFmt w:val="decimal"/>
      <w:lvlText w:val="%5."/>
      <w:lvlJc w:val="left"/>
      <w:pPr>
        <w:tabs>
          <w:tab w:val="num" w:pos="5868"/>
        </w:tabs>
        <w:ind w:left="5868" w:hanging="360"/>
      </w:pPr>
    </w:lvl>
    <w:lvl w:ilvl="5" w:tplc="040D001B">
      <w:start w:val="1"/>
      <w:numFmt w:val="decimal"/>
      <w:lvlText w:val="%6."/>
      <w:lvlJc w:val="left"/>
      <w:pPr>
        <w:tabs>
          <w:tab w:val="num" w:pos="6588"/>
        </w:tabs>
        <w:ind w:left="6588" w:hanging="360"/>
      </w:pPr>
    </w:lvl>
    <w:lvl w:ilvl="6" w:tplc="040D000F">
      <w:start w:val="1"/>
      <w:numFmt w:val="decimal"/>
      <w:lvlText w:val="%7."/>
      <w:lvlJc w:val="left"/>
      <w:pPr>
        <w:tabs>
          <w:tab w:val="num" w:pos="7308"/>
        </w:tabs>
        <w:ind w:left="7308" w:hanging="360"/>
      </w:pPr>
    </w:lvl>
    <w:lvl w:ilvl="7" w:tplc="040D0019">
      <w:start w:val="1"/>
      <w:numFmt w:val="decimal"/>
      <w:lvlText w:val="%8."/>
      <w:lvlJc w:val="left"/>
      <w:pPr>
        <w:tabs>
          <w:tab w:val="num" w:pos="8028"/>
        </w:tabs>
        <w:ind w:left="8028" w:hanging="360"/>
      </w:pPr>
    </w:lvl>
    <w:lvl w:ilvl="8" w:tplc="040D001B">
      <w:start w:val="1"/>
      <w:numFmt w:val="decimal"/>
      <w:lvlText w:val="%9."/>
      <w:lvlJc w:val="left"/>
      <w:pPr>
        <w:tabs>
          <w:tab w:val="num" w:pos="8748"/>
        </w:tabs>
        <w:ind w:left="8748" w:hanging="360"/>
      </w:pPr>
    </w:lvl>
  </w:abstractNum>
  <w:abstractNum w:abstractNumId="4">
    <w:nsid w:val="28074ECE"/>
    <w:multiLevelType w:val="hybridMultilevel"/>
    <w:tmpl w:val="157E01C0"/>
    <w:lvl w:ilvl="0" w:tplc="0409000F">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2C904D0B"/>
    <w:multiLevelType w:val="hybridMultilevel"/>
    <w:tmpl w:val="ACBC175C"/>
    <w:lvl w:ilvl="0" w:tplc="60A86938">
      <w:start w:val="1"/>
      <w:numFmt w:val="decimal"/>
      <w:lvlText w:val="%1."/>
      <w:lvlJc w:val="left"/>
      <w:pPr>
        <w:ind w:left="324" w:hanging="360"/>
      </w:pPr>
      <w:rPr>
        <w:rFonts w:hint="default"/>
      </w:rPr>
    </w:lvl>
    <w:lvl w:ilvl="1" w:tplc="04090019" w:tentative="1">
      <w:start w:val="1"/>
      <w:numFmt w:val="lowerLetter"/>
      <w:lvlText w:val="%2."/>
      <w:lvlJc w:val="left"/>
      <w:pPr>
        <w:ind w:left="1044" w:hanging="360"/>
      </w:pPr>
    </w:lvl>
    <w:lvl w:ilvl="2" w:tplc="0409001B" w:tentative="1">
      <w:start w:val="1"/>
      <w:numFmt w:val="lowerRoman"/>
      <w:lvlText w:val="%3."/>
      <w:lvlJc w:val="right"/>
      <w:pPr>
        <w:ind w:left="1764" w:hanging="180"/>
      </w:pPr>
    </w:lvl>
    <w:lvl w:ilvl="3" w:tplc="0409000F" w:tentative="1">
      <w:start w:val="1"/>
      <w:numFmt w:val="decimal"/>
      <w:lvlText w:val="%4."/>
      <w:lvlJc w:val="left"/>
      <w:pPr>
        <w:ind w:left="2484" w:hanging="360"/>
      </w:pPr>
    </w:lvl>
    <w:lvl w:ilvl="4" w:tplc="04090019" w:tentative="1">
      <w:start w:val="1"/>
      <w:numFmt w:val="lowerLetter"/>
      <w:lvlText w:val="%5."/>
      <w:lvlJc w:val="left"/>
      <w:pPr>
        <w:ind w:left="3204" w:hanging="360"/>
      </w:pPr>
    </w:lvl>
    <w:lvl w:ilvl="5" w:tplc="0409001B" w:tentative="1">
      <w:start w:val="1"/>
      <w:numFmt w:val="lowerRoman"/>
      <w:lvlText w:val="%6."/>
      <w:lvlJc w:val="right"/>
      <w:pPr>
        <w:ind w:left="3924" w:hanging="180"/>
      </w:pPr>
    </w:lvl>
    <w:lvl w:ilvl="6" w:tplc="0409000F" w:tentative="1">
      <w:start w:val="1"/>
      <w:numFmt w:val="decimal"/>
      <w:lvlText w:val="%7."/>
      <w:lvlJc w:val="left"/>
      <w:pPr>
        <w:ind w:left="4644" w:hanging="360"/>
      </w:pPr>
    </w:lvl>
    <w:lvl w:ilvl="7" w:tplc="04090019" w:tentative="1">
      <w:start w:val="1"/>
      <w:numFmt w:val="lowerLetter"/>
      <w:lvlText w:val="%8."/>
      <w:lvlJc w:val="left"/>
      <w:pPr>
        <w:ind w:left="5364" w:hanging="360"/>
      </w:pPr>
    </w:lvl>
    <w:lvl w:ilvl="8" w:tplc="0409001B" w:tentative="1">
      <w:start w:val="1"/>
      <w:numFmt w:val="lowerRoman"/>
      <w:lvlText w:val="%9."/>
      <w:lvlJc w:val="right"/>
      <w:pPr>
        <w:ind w:left="6084" w:hanging="180"/>
      </w:pPr>
    </w:lvl>
  </w:abstractNum>
  <w:abstractNum w:abstractNumId="6">
    <w:nsid w:val="2E675382"/>
    <w:multiLevelType w:val="hybridMultilevel"/>
    <w:tmpl w:val="1C02EE72"/>
    <w:lvl w:ilvl="0" w:tplc="0409000F">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FB06D5"/>
    <w:multiLevelType w:val="multilevel"/>
    <w:tmpl w:val="E8EA03F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3A2C7954"/>
    <w:multiLevelType w:val="hybridMultilevel"/>
    <w:tmpl w:val="0CDA6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2A0579"/>
    <w:multiLevelType w:val="hybridMultilevel"/>
    <w:tmpl w:val="89449ABA"/>
    <w:lvl w:ilvl="0" w:tplc="F1AE237A">
      <w:start w:val="1"/>
      <w:numFmt w:val="hebrew1"/>
      <w:lvlText w:val="%1."/>
      <w:lvlJc w:val="left"/>
      <w:pPr>
        <w:ind w:left="324" w:hanging="360"/>
      </w:pPr>
      <w:rPr>
        <w:rFonts w:hint="default"/>
      </w:rPr>
    </w:lvl>
    <w:lvl w:ilvl="1" w:tplc="04090019" w:tentative="1">
      <w:start w:val="1"/>
      <w:numFmt w:val="lowerLetter"/>
      <w:lvlText w:val="%2."/>
      <w:lvlJc w:val="left"/>
      <w:pPr>
        <w:ind w:left="1044" w:hanging="360"/>
      </w:pPr>
    </w:lvl>
    <w:lvl w:ilvl="2" w:tplc="0409001B" w:tentative="1">
      <w:start w:val="1"/>
      <w:numFmt w:val="lowerRoman"/>
      <w:lvlText w:val="%3."/>
      <w:lvlJc w:val="right"/>
      <w:pPr>
        <w:ind w:left="1764" w:hanging="180"/>
      </w:pPr>
    </w:lvl>
    <w:lvl w:ilvl="3" w:tplc="0409000F" w:tentative="1">
      <w:start w:val="1"/>
      <w:numFmt w:val="decimal"/>
      <w:lvlText w:val="%4."/>
      <w:lvlJc w:val="left"/>
      <w:pPr>
        <w:ind w:left="2484" w:hanging="360"/>
      </w:pPr>
    </w:lvl>
    <w:lvl w:ilvl="4" w:tplc="04090019" w:tentative="1">
      <w:start w:val="1"/>
      <w:numFmt w:val="lowerLetter"/>
      <w:lvlText w:val="%5."/>
      <w:lvlJc w:val="left"/>
      <w:pPr>
        <w:ind w:left="3204" w:hanging="360"/>
      </w:pPr>
    </w:lvl>
    <w:lvl w:ilvl="5" w:tplc="0409001B" w:tentative="1">
      <w:start w:val="1"/>
      <w:numFmt w:val="lowerRoman"/>
      <w:lvlText w:val="%6."/>
      <w:lvlJc w:val="right"/>
      <w:pPr>
        <w:ind w:left="3924" w:hanging="180"/>
      </w:pPr>
    </w:lvl>
    <w:lvl w:ilvl="6" w:tplc="0409000F" w:tentative="1">
      <w:start w:val="1"/>
      <w:numFmt w:val="decimal"/>
      <w:lvlText w:val="%7."/>
      <w:lvlJc w:val="left"/>
      <w:pPr>
        <w:ind w:left="4644" w:hanging="360"/>
      </w:pPr>
    </w:lvl>
    <w:lvl w:ilvl="7" w:tplc="04090019" w:tentative="1">
      <w:start w:val="1"/>
      <w:numFmt w:val="lowerLetter"/>
      <w:lvlText w:val="%8."/>
      <w:lvlJc w:val="left"/>
      <w:pPr>
        <w:ind w:left="5364" w:hanging="360"/>
      </w:pPr>
    </w:lvl>
    <w:lvl w:ilvl="8" w:tplc="0409001B" w:tentative="1">
      <w:start w:val="1"/>
      <w:numFmt w:val="lowerRoman"/>
      <w:lvlText w:val="%9."/>
      <w:lvlJc w:val="right"/>
      <w:pPr>
        <w:ind w:left="6084" w:hanging="180"/>
      </w:pPr>
    </w:lvl>
  </w:abstractNum>
  <w:abstractNum w:abstractNumId="10">
    <w:nsid w:val="48872C0F"/>
    <w:multiLevelType w:val="hybridMultilevel"/>
    <w:tmpl w:val="9A3C711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49EC38DB"/>
    <w:multiLevelType w:val="multilevel"/>
    <w:tmpl w:val="4FC24D44"/>
    <w:lvl w:ilvl="0">
      <w:start w:val="5"/>
      <w:numFmt w:val="decimal"/>
      <w:lvlText w:val="%1."/>
      <w:lvlJc w:val="left"/>
      <w:pPr>
        <w:tabs>
          <w:tab w:val="num" w:pos="360"/>
        </w:tabs>
        <w:ind w:left="360" w:hanging="360"/>
      </w:pPr>
      <w:rPr>
        <w:b/>
        <w:bCs/>
      </w:r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4E3D5102"/>
    <w:multiLevelType w:val="multilevel"/>
    <w:tmpl w:val="E682889E"/>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
    <w:nsid w:val="5CCF47E5"/>
    <w:multiLevelType w:val="hybridMultilevel"/>
    <w:tmpl w:val="176034C4"/>
    <w:lvl w:ilvl="0" w:tplc="FFFFFFFF">
      <w:start w:val="1"/>
      <w:numFmt w:val="decimal"/>
      <w:lvlText w:val="%1."/>
      <w:lvlJc w:val="left"/>
      <w:pPr>
        <w:ind w:left="-101" w:hanging="360"/>
      </w:pPr>
      <w:rPr>
        <w:rFonts w:hint="default"/>
        <w:sz w:val="28"/>
      </w:rPr>
    </w:lvl>
    <w:lvl w:ilvl="1" w:tplc="FFFFFFFF" w:tentative="1">
      <w:start w:val="1"/>
      <w:numFmt w:val="lowerLetter"/>
      <w:lvlText w:val="%2."/>
      <w:lvlJc w:val="left"/>
      <w:pPr>
        <w:ind w:left="619" w:hanging="360"/>
      </w:pPr>
    </w:lvl>
    <w:lvl w:ilvl="2" w:tplc="FFFFFFFF" w:tentative="1">
      <w:start w:val="1"/>
      <w:numFmt w:val="lowerRoman"/>
      <w:lvlText w:val="%3."/>
      <w:lvlJc w:val="right"/>
      <w:pPr>
        <w:ind w:left="1339" w:hanging="180"/>
      </w:pPr>
    </w:lvl>
    <w:lvl w:ilvl="3" w:tplc="FFFFFFFF" w:tentative="1">
      <w:start w:val="1"/>
      <w:numFmt w:val="decimal"/>
      <w:lvlText w:val="%4."/>
      <w:lvlJc w:val="left"/>
      <w:pPr>
        <w:ind w:left="2059" w:hanging="360"/>
      </w:pPr>
    </w:lvl>
    <w:lvl w:ilvl="4" w:tplc="FFFFFFFF" w:tentative="1">
      <w:start w:val="1"/>
      <w:numFmt w:val="lowerLetter"/>
      <w:lvlText w:val="%5."/>
      <w:lvlJc w:val="left"/>
      <w:pPr>
        <w:ind w:left="2779" w:hanging="360"/>
      </w:pPr>
    </w:lvl>
    <w:lvl w:ilvl="5" w:tplc="FFFFFFFF" w:tentative="1">
      <w:start w:val="1"/>
      <w:numFmt w:val="lowerRoman"/>
      <w:lvlText w:val="%6."/>
      <w:lvlJc w:val="right"/>
      <w:pPr>
        <w:ind w:left="3499" w:hanging="180"/>
      </w:pPr>
    </w:lvl>
    <w:lvl w:ilvl="6" w:tplc="FFFFFFFF" w:tentative="1">
      <w:start w:val="1"/>
      <w:numFmt w:val="decimal"/>
      <w:lvlText w:val="%7."/>
      <w:lvlJc w:val="left"/>
      <w:pPr>
        <w:ind w:left="4219" w:hanging="360"/>
      </w:pPr>
    </w:lvl>
    <w:lvl w:ilvl="7" w:tplc="FFFFFFFF" w:tentative="1">
      <w:start w:val="1"/>
      <w:numFmt w:val="lowerLetter"/>
      <w:lvlText w:val="%8."/>
      <w:lvlJc w:val="left"/>
      <w:pPr>
        <w:ind w:left="4939" w:hanging="360"/>
      </w:pPr>
    </w:lvl>
    <w:lvl w:ilvl="8" w:tplc="FFFFFFFF" w:tentative="1">
      <w:start w:val="1"/>
      <w:numFmt w:val="lowerRoman"/>
      <w:lvlText w:val="%9."/>
      <w:lvlJc w:val="right"/>
      <w:pPr>
        <w:ind w:left="5659" w:hanging="180"/>
      </w:pPr>
    </w:lvl>
  </w:abstractNum>
  <w:abstractNum w:abstractNumId="14">
    <w:nsid w:val="6B6F44D0"/>
    <w:multiLevelType w:val="hybridMultilevel"/>
    <w:tmpl w:val="774AC772"/>
    <w:lvl w:ilvl="0" w:tplc="5E14784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
    <w:nsid w:val="792B42CB"/>
    <w:multiLevelType w:val="hybridMultilevel"/>
    <w:tmpl w:val="89449ABA"/>
    <w:lvl w:ilvl="0" w:tplc="F1AE237A">
      <w:start w:val="1"/>
      <w:numFmt w:val="hebrew1"/>
      <w:lvlText w:val="%1."/>
      <w:lvlJc w:val="left"/>
      <w:pPr>
        <w:ind w:left="324" w:hanging="360"/>
      </w:pPr>
      <w:rPr>
        <w:rFonts w:hint="default"/>
      </w:rPr>
    </w:lvl>
    <w:lvl w:ilvl="1" w:tplc="04090019" w:tentative="1">
      <w:start w:val="1"/>
      <w:numFmt w:val="lowerLetter"/>
      <w:lvlText w:val="%2."/>
      <w:lvlJc w:val="left"/>
      <w:pPr>
        <w:ind w:left="1044" w:hanging="360"/>
      </w:pPr>
    </w:lvl>
    <w:lvl w:ilvl="2" w:tplc="0409001B" w:tentative="1">
      <w:start w:val="1"/>
      <w:numFmt w:val="lowerRoman"/>
      <w:lvlText w:val="%3."/>
      <w:lvlJc w:val="right"/>
      <w:pPr>
        <w:ind w:left="1764" w:hanging="180"/>
      </w:pPr>
    </w:lvl>
    <w:lvl w:ilvl="3" w:tplc="0409000F" w:tentative="1">
      <w:start w:val="1"/>
      <w:numFmt w:val="decimal"/>
      <w:lvlText w:val="%4."/>
      <w:lvlJc w:val="left"/>
      <w:pPr>
        <w:ind w:left="2484" w:hanging="360"/>
      </w:pPr>
    </w:lvl>
    <w:lvl w:ilvl="4" w:tplc="04090019" w:tentative="1">
      <w:start w:val="1"/>
      <w:numFmt w:val="lowerLetter"/>
      <w:lvlText w:val="%5."/>
      <w:lvlJc w:val="left"/>
      <w:pPr>
        <w:ind w:left="3204" w:hanging="360"/>
      </w:pPr>
    </w:lvl>
    <w:lvl w:ilvl="5" w:tplc="0409001B" w:tentative="1">
      <w:start w:val="1"/>
      <w:numFmt w:val="lowerRoman"/>
      <w:lvlText w:val="%6."/>
      <w:lvlJc w:val="right"/>
      <w:pPr>
        <w:ind w:left="3924" w:hanging="180"/>
      </w:pPr>
    </w:lvl>
    <w:lvl w:ilvl="6" w:tplc="0409000F" w:tentative="1">
      <w:start w:val="1"/>
      <w:numFmt w:val="decimal"/>
      <w:lvlText w:val="%7."/>
      <w:lvlJc w:val="left"/>
      <w:pPr>
        <w:ind w:left="4644" w:hanging="360"/>
      </w:pPr>
    </w:lvl>
    <w:lvl w:ilvl="7" w:tplc="04090019" w:tentative="1">
      <w:start w:val="1"/>
      <w:numFmt w:val="lowerLetter"/>
      <w:lvlText w:val="%8."/>
      <w:lvlJc w:val="left"/>
      <w:pPr>
        <w:ind w:left="5364" w:hanging="360"/>
      </w:pPr>
    </w:lvl>
    <w:lvl w:ilvl="8" w:tplc="0409001B" w:tentative="1">
      <w:start w:val="1"/>
      <w:numFmt w:val="lowerRoman"/>
      <w:lvlText w:val="%9."/>
      <w:lvlJc w:val="right"/>
      <w:pPr>
        <w:ind w:left="6084"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5"/>
  </w:num>
  <w:num w:numId="11">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
  </w:num>
  <w:num w:numId="14">
    <w:abstractNumId w:val="6"/>
  </w:num>
  <w:num w:numId="15">
    <w:abstractNumId w:val="0"/>
  </w:num>
  <w:num w:numId="16">
    <w:abstractNumId w:val="9"/>
  </w:num>
  <w:num w:numId="17">
    <w:abstractNumId w:val="15"/>
  </w:num>
  <w:num w:numId="18">
    <w:abstractNumId w:val="2"/>
  </w:num>
  <w:num w:numId="19">
    <w:abstractNumId w:val="16"/>
  </w:num>
  <w:num w:numId="20">
    <w:abstractNumId w:val="10"/>
  </w:num>
  <w:num w:numId="21">
    <w:abstractNumId w:val="8"/>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hdrShapeDefaults>
    <o:shapedefaults v:ext="edit" spidmax="4098"/>
    <o:shapelayout v:ext="edit">
      <o:idmap v:ext="edit" data="2"/>
    </o:shapelayout>
  </w:hdrShapeDefaults>
  <w:footnotePr>
    <w:footnote w:id="-1"/>
    <w:footnote w:id="0"/>
  </w:footnotePr>
  <w:endnotePr>
    <w:endnote w:id="-1"/>
    <w:endnote w:id="0"/>
  </w:endnotePr>
  <w:compat/>
  <w:rsids>
    <w:rsidRoot w:val="00DD2FF3"/>
    <w:rsid w:val="000359E8"/>
    <w:rsid w:val="001147AC"/>
    <w:rsid w:val="00162B2E"/>
    <w:rsid w:val="001D760D"/>
    <w:rsid w:val="001E071D"/>
    <w:rsid w:val="00257EFB"/>
    <w:rsid w:val="0031186D"/>
    <w:rsid w:val="003215F3"/>
    <w:rsid w:val="00392D11"/>
    <w:rsid w:val="003A7C35"/>
    <w:rsid w:val="003D1F97"/>
    <w:rsid w:val="003D30D9"/>
    <w:rsid w:val="003F7AAA"/>
    <w:rsid w:val="0048108F"/>
    <w:rsid w:val="004A15BD"/>
    <w:rsid w:val="00537A14"/>
    <w:rsid w:val="00553D3E"/>
    <w:rsid w:val="00586CFA"/>
    <w:rsid w:val="005D6B9F"/>
    <w:rsid w:val="005F05D8"/>
    <w:rsid w:val="00682DE5"/>
    <w:rsid w:val="006B710E"/>
    <w:rsid w:val="006C4259"/>
    <w:rsid w:val="006E2CFF"/>
    <w:rsid w:val="006E6BA7"/>
    <w:rsid w:val="007C3655"/>
    <w:rsid w:val="008037A8"/>
    <w:rsid w:val="00837166"/>
    <w:rsid w:val="008A6305"/>
    <w:rsid w:val="008F4A62"/>
    <w:rsid w:val="00927CE0"/>
    <w:rsid w:val="009935E2"/>
    <w:rsid w:val="00A11758"/>
    <w:rsid w:val="00AD5E82"/>
    <w:rsid w:val="00B15AE1"/>
    <w:rsid w:val="00B23BAF"/>
    <w:rsid w:val="00B928AF"/>
    <w:rsid w:val="00C359FC"/>
    <w:rsid w:val="00C50130"/>
    <w:rsid w:val="00C814A3"/>
    <w:rsid w:val="00CA6409"/>
    <w:rsid w:val="00CB6484"/>
    <w:rsid w:val="00CF34C8"/>
    <w:rsid w:val="00DB7B69"/>
    <w:rsid w:val="00DC3E62"/>
    <w:rsid w:val="00DD2FF3"/>
    <w:rsid w:val="00DF712D"/>
    <w:rsid w:val="00EA1800"/>
    <w:rsid w:val="00F373EA"/>
    <w:rsid w:val="00F732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Date"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710E"/>
    <w:pPr>
      <w:bidi/>
      <w:spacing w:after="0" w:line="240" w:lineRule="auto"/>
    </w:pPr>
    <w:rPr>
      <w:rFonts w:ascii="Book Antiqua" w:eastAsia="Times New Roman" w:hAnsi="Book Antiqua" w:cs="David"/>
      <w:sz w:val="28"/>
      <w:szCs w:val="28"/>
    </w:rPr>
  </w:style>
  <w:style w:type="paragraph" w:styleId="1">
    <w:name w:val="heading 1"/>
    <w:basedOn w:val="a0"/>
    <w:next w:val="a0"/>
    <w:link w:val="10"/>
    <w:qFormat/>
    <w:rsid w:val="00392D11"/>
    <w:pPr>
      <w:keepNext/>
      <w:autoSpaceDE w:val="0"/>
      <w:autoSpaceDN w:val="0"/>
      <w:ind w:right="-58"/>
      <w:jc w:val="center"/>
      <w:outlineLvl w:val="0"/>
    </w:pPr>
    <w:rPr>
      <w:rFonts w:ascii="Times New Roman" w:hAnsi="Times New Roman" w:cs="Times New Roman"/>
      <w:b/>
      <w:bCs/>
      <w:sz w:val="20"/>
      <w:szCs w:val="24"/>
      <w:u w:val="single"/>
    </w:rPr>
  </w:style>
  <w:style w:type="paragraph" w:styleId="2">
    <w:name w:val="heading 2"/>
    <w:basedOn w:val="a0"/>
    <w:next w:val="a0"/>
    <w:link w:val="20"/>
    <w:semiHidden/>
    <w:unhideWhenUsed/>
    <w:qFormat/>
    <w:rsid w:val="00392D11"/>
    <w:pPr>
      <w:keepNext/>
      <w:autoSpaceDE w:val="0"/>
      <w:autoSpaceDN w:val="0"/>
      <w:outlineLvl w:val="1"/>
    </w:pPr>
    <w:rPr>
      <w:rFonts w:ascii="Times New Roman" w:hAnsi="Times New Roman" w:cs="Times New Roman"/>
      <w:sz w:val="24"/>
      <w:szCs w:val="24"/>
      <w:u w:val="single"/>
    </w:rPr>
  </w:style>
  <w:style w:type="paragraph" w:styleId="3">
    <w:name w:val="heading 3"/>
    <w:basedOn w:val="a0"/>
    <w:next w:val="a0"/>
    <w:link w:val="30"/>
    <w:unhideWhenUsed/>
    <w:qFormat/>
    <w:rsid w:val="00392D11"/>
    <w:pPr>
      <w:keepNext/>
      <w:autoSpaceDE w:val="0"/>
      <w:autoSpaceDN w:val="0"/>
      <w:outlineLvl w:val="2"/>
    </w:pPr>
    <w:rPr>
      <w:rFonts w:ascii="Times New Roman" w:hAnsi="Times New Roman" w:cs="Times New Roman"/>
      <w:b/>
      <w:bCs/>
      <w:sz w:val="20"/>
      <w:szCs w:val="20"/>
      <w:u w:val="single"/>
    </w:rPr>
  </w:style>
  <w:style w:type="paragraph" w:styleId="4">
    <w:name w:val="heading 4"/>
    <w:basedOn w:val="a0"/>
    <w:next w:val="a0"/>
    <w:link w:val="40"/>
    <w:semiHidden/>
    <w:unhideWhenUsed/>
    <w:qFormat/>
    <w:rsid w:val="00392D11"/>
    <w:pPr>
      <w:keepNext/>
      <w:autoSpaceDE w:val="0"/>
      <w:autoSpaceDN w:val="0"/>
      <w:jc w:val="right"/>
      <w:outlineLvl w:val="3"/>
    </w:pPr>
    <w:rPr>
      <w:rFonts w:ascii="Times New Roman" w:hAnsi="Times New Roman" w:cs="Times New Roman"/>
      <w:b/>
      <w:bCs/>
      <w:sz w:val="20"/>
      <w:szCs w:val="24"/>
    </w:rPr>
  </w:style>
  <w:style w:type="paragraph" w:styleId="5">
    <w:name w:val="heading 5"/>
    <w:basedOn w:val="a0"/>
    <w:next w:val="a0"/>
    <w:link w:val="50"/>
    <w:semiHidden/>
    <w:unhideWhenUsed/>
    <w:qFormat/>
    <w:rsid w:val="00392D11"/>
    <w:pPr>
      <w:keepNext/>
      <w:autoSpaceDE w:val="0"/>
      <w:autoSpaceDN w:val="0"/>
      <w:jc w:val="center"/>
      <w:outlineLvl w:val="4"/>
    </w:pPr>
    <w:rPr>
      <w:rFonts w:ascii="Times New Roman" w:hAnsi="Times New Roman" w:cs="Times New Roman"/>
      <w:b/>
      <w:bCs/>
      <w:sz w:val="20"/>
      <w:szCs w:val="24"/>
    </w:rPr>
  </w:style>
  <w:style w:type="paragraph" w:styleId="6">
    <w:name w:val="heading 6"/>
    <w:basedOn w:val="a0"/>
    <w:next w:val="a0"/>
    <w:link w:val="60"/>
    <w:semiHidden/>
    <w:unhideWhenUsed/>
    <w:qFormat/>
    <w:rsid w:val="00392D11"/>
    <w:pPr>
      <w:keepNext/>
      <w:autoSpaceDE w:val="0"/>
      <w:autoSpaceDN w:val="0"/>
      <w:jc w:val="center"/>
      <w:outlineLvl w:val="5"/>
    </w:pPr>
    <w:rPr>
      <w:rFonts w:ascii="Times New Roman" w:hAnsi="Times New Roman" w:cs="Times New Roman"/>
      <w:b/>
      <w:bCs/>
      <w:sz w:val="20"/>
      <w:szCs w:val="20"/>
      <w:u w:val="single"/>
    </w:rPr>
  </w:style>
  <w:style w:type="paragraph" w:styleId="7">
    <w:name w:val="heading 7"/>
    <w:basedOn w:val="a0"/>
    <w:next w:val="a0"/>
    <w:link w:val="70"/>
    <w:semiHidden/>
    <w:unhideWhenUsed/>
    <w:qFormat/>
    <w:rsid w:val="00392D11"/>
    <w:pPr>
      <w:keepNext/>
      <w:autoSpaceDE w:val="0"/>
      <w:autoSpaceDN w:val="0"/>
      <w:outlineLvl w:val="6"/>
    </w:pPr>
    <w:rPr>
      <w:rFonts w:ascii="Times New Roman" w:hAnsi="Times New Roman" w:cs="Times New Roman"/>
      <w:b/>
      <w:bCs/>
      <w:sz w:val="20"/>
      <w:szCs w:val="24"/>
      <w:u w:val="single"/>
    </w:rPr>
  </w:style>
  <w:style w:type="paragraph" w:styleId="8">
    <w:name w:val="heading 8"/>
    <w:basedOn w:val="a0"/>
    <w:next w:val="a0"/>
    <w:link w:val="80"/>
    <w:semiHidden/>
    <w:unhideWhenUsed/>
    <w:qFormat/>
    <w:rsid w:val="00392D11"/>
    <w:pPr>
      <w:keepNext/>
      <w:autoSpaceDE w:val="0"/>
      <w:autoSpaceDN w:val="0"/>
      <w:outlineLvl w:val="7"/>
    </w:pPr>
    <w:rPr>
      <w:rFonts w:ascii="Times New Roman" w:hAnsi="Times New Roman" w:cs="Times New Roman"/>
      <w:sz w:val="20"/>
      <w:szCs w:val="24"/>
      <w:u w:val="single"/>
    </w:rPr>
  </w:style>
  <w:style w:type="paragraph" w:styleId="9">
    <w:name w:val="heading 9"/>
    <w:basedOn w:val="a0"/>
    <w:next w:val="a0"/>
    <w:link w:val="90"/>
    <w:semiHidden/>
    <w:unhideWhenUsed/>
    <w:qFormat/>
    <w:rsid w:val="00392D11"/>
    <w:pPr>
      <w:keepNext/>
      <w:autoSpaceDE w:val="0"/>
      <w:autoSpaceDN w:val="0"/>
      <w:jc w:val="center"/>
      <w:outlineLvl w:val="8"/>
    </w:pPr>
    <w:rPr>
      <w:rFonts w:ascii="Times New Roman" w:hAnsi="Times New Roman" w:cs="Times New Roman"/>
      <w:b/>
      <w:bCs/>
      <w:sz w:val="20"/>
      <w:szCs w:val="24"/>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6C4259"/>
    <w:pPr>
      <w:tabs>
        <w:tab w:val="center" w:pos="4153"/>
        <w:tab w:val="right" w:pos="8306"/>
      </w:tabs>
    </w:pPr>
  </w:style>
  <w:style w:type="character" w:customStyle="1" w:styleId="a5">
    <w:name w:val="כותרת עליונה תו"/>
    <w:basedOn w:val="a1"/>
    <w:link w:val="a4"/>
    <w:rsid w:val="006C4259"/>
  </w:style>
  <w:style w:type="paragraph" w:styleId="a6">
    <w:name w:val="footer"/>
    <w:basedOn w:val="a0"/>
    <w:link w:val="a7"/>
    <w:uiPriority w:val="99"/>
    <w:unhideWhenUsed/>
    <w:rsid w:val="006C4259"/>
    <w:pPr>
      <w:tabs>
        <w:tab w:val="center" w:pos="4153"/>
        <w:tab w:val="right" w:pos="8306"/>
      </w:tabs>
    </w:pPr>
  </w:style>
  <w:style w:type="character" w:customStyle="1" w:styleId="a7">
    <w:name w:val="כותרת תחתונה תו"/>
    <w:basedOn w:val="a1"/>
    <w:link w:val="a6"/>
    <w:uiPriority w:val="99"/>
    <w:rsid w:val="006C4259"/>
  </w:style>
  <w:style w:type="paragraph" w:styleId="a8">
    <w:name w:val="Balloon Text"/>
    <w:basedOn w:val="a0"/>
    <w:link w:val="a9"/>
    <w:unhideWhenUsed/>
    <w:rsid w:val="006C4259"/>
    <w:rPr>
      <w:rFonts w:ascii="Tahoma" w:hAnsi="Tahoma" w:cs="Tahoma"/>
      <w:sz w:val="16"/>
      <w:szCs w:val="16"/>
    </w:rPr>
  </w:style>
  <w:style w:type="character" w:customStyle="1" w:styleId="a9">
    <w:name w:val="טקסט בלונים תו"/>
    <w:basedOn w:val="a1"/>
    <w:link w:val="a8"/>
    <w:rsid w:val="006C4259"/>
    <w:rPr>
      <w:rFonts w:ascii="Tahoma" w:hAnsi="Tahoma" w:cs="Tahoma"/>
      <w:sz w:val="16"/>
      <w:szCs w:val="16"/>
    </w:rPr>
  </w:style>
  <w:style w:type="character" w:styleId="aa">
    <w:name w:val="Placeholder Text"/>
    <w:basedOn w:val="a1"/>
    <w:uiPriority w:val="99"/>
    <w:semiHidden/>
    <w:rsid w:val="006C4259"/>
    <w:rPr>
      <w:color w:val="808080"/>
    </w:rPr>
  </w:style>
  <w:style w:type="character" w:customStyle="1" w:styleId="10">
    <w:name w:val="כותרת 1 תו"/>
    <w:basedOn w:val="a1"/>
    <w:link w:val="1"/>
    <w:rsid w:val="00392D11"/>
    <w:rPr>
      <w:rFonts w:ascii="Times New Roman" w:eastAsia="Times New Roman" w:hAnsi="Times New Roman" w:cs="Times New Roman"/>
      <w:b/>
      <w:bCs/>
      <w:sz w:val="20"/>
      <w:szCs w:val="24"/>
      <w:u w:val="single"/>
    </w:rPr>
  </w:style>
  <w:style w:type="character" w:customStyle="1" w:styleId="20">
    <w:name w:val="כותרת 2 תו"/>
    <w:basedOn w:val="a1"/>
    <w:link w:val="2"/>
    <w:semiHidden/>
    <w:rsid w:val="00392D11"/>
    <w:rPr>
      <w:rFonts w:ascii="Times New Roman" w:eastAsia="Times New Roman" w:hAnsi="Times New Roman" w:cs="Times New Roman"/>
      <w:sz w:val="24"/>
      <w:szCs w:val="24"/>
      <w:u w:val="single"/>
    </w:rPr>
  </w:style>
  <w:style w:type="character" w:customStyle="1" w:styleId="30">
    <w:name w:val="כותרת 3 תו"/>
    <w:basedOn w:val="a1"/>
    <w:link w:val="3"/>
    <w:rsid w:val="00392D11"/>
    <w:rPr>
      <w:rFonts w:ascii="Times New Roman" w:eastAsia="Times New Roman" w:hAnsi="Times New Roman" w:cs="Times New Roman"/>
      <w:b/>
      <w:bCs/>
      <w:sz w:val="20"/>
      <w:szCs w:val="20"/>
      <w:u w:val="single"/>
    </w:rPr>
  </w:style>
  <w:style w:type="character" w:customStyle="1" w:styleId="40">
    <w:name w:val="כותרת 4 תו"/>
    <w:basedOn w:val="a1"/>
    <w:link w:val="4"/>
    <w:semiHidden/>
    <w:rsid w:val="00392D11"/>
    <w:rPr>
      <w:rFonts w:ascii="Times New Roman" w:eastAsia="Times New Roman" w:hAnsi="Times New Roman" w:cs="Times New Roman"/>
      <w:b/>
      <w:bCs/>
      <w:sz w:val="20"/>
      <w:szCs w:val="24"/>
    </w:rPr>
  </w:style>
  <w:style w:type="character" w:customStyle="1" w:styleId="50">
    <w:name w:val="כותרת 5 תו"/>
    <w:basedOn w:val="a1"/>
    <w:link w:val="5"/>
    <w:semiHidden/>
    <w:rsid w:val="00392D11"/>
    <w:rPr>
      <w:rFonts w:ascii="Times New Roman" w:eastAsia="Times New Roman" w:hAnsi="Times New Roman" w:cs="Times New Roman"/>
      <w:b/>
      <w:bCs/>
      <w:sz w:val="20"/>
      <w:szCs w:val="24"/>
    </w:rPr>
  </w:style>
  <w:style w:type="character" w:customStyle="1" w:styleId="60">
    <w:name w:val="כותרת 6 תו"/>
    <w:basedOn w:val="a1"/>
    <w:link w:val="6"/>
    <w:semiHidden/>
    <w:rsid w:val="00392D11"/>
    <w:rPr>
      <w:rFonts w:ascii="Times New Roman" w:eastAsia="Times New Roman" w:hAnsi="Times New Roman" w:cs="Times New Roman"/>
      <w:b/>
      <w:bCs/>
      <w:sz w:val="20"/>
      <w:szCs w:val="20"/>
      <w:u w:val="single"/>
    </w:rPr>
  </w:style>
  <w:style w:type="character" w:customStyle="1" w:styleId="70">
    <w:name w:val="כותרת 7 תו"/>
    <w:basedOn w:val="a1"/>
    <w:link w:val="7"/>
    <w:semiHidden/>
    <w:rsid w:val="00392D11"/>
    <w:rPr>
      <w:rFonts w:ascii="Times New Roman" w:eastAsia="Times New Roman" w:hAnsi="Times New Roman" w:cs="Times New Roman"/>
      <w:b/>
      <w:bCs/>
      <w:sz w:val="20"/>
      <w:szCs w:val="24"/>
      <w:u w:val="single"/>
    </w:rPr>
  </w:style>
  <w:style w:type="character" w:customStyle="1" w:styleId="80">
    <w:name w:val="כותרת 8 תו"/>
    <w:basedOn w:val="a1"/>
    <w:link w:val="8"/>
    <w:semiHidden/>
    <w:rsid w:val="00392D11"/>
    <w:rPr>
      <w:rFonts w:ascii="Times New Roman" w:eastAsia="Times New Roman" w:hAnsi="Times New Roman" w:cs="Times New Roman"/>
      <w:sz w:val="20"/>
      <w:szCs w:val="24"/>
      <w:u w:val="single"/>
    </w:rPr>
  </w:style>
  <w:style w:type="character" w:customStyle="1" w:styleId="90">
    <w:name w:val="כותרת 9 תו"/>
    <w:basedOn w:val="a1"/>
    <w:link w:val="9"/>
    <w:semiHidden/>
    <w:rsid w:val="00392D11"/>
    <w:rPr>
      <w:rFonts w:ascii="Times New Roman" w:eastAsia="Times New Roman" w:hAnsi="Times New Roman" w:cs="Times New Roman"/>
      <w:b/>
      <w:bCs/>
      <w:sz w:val="20"/>
      <w:szCs w:val="24"/>
      <w:u w:val="single"/>
    </w:rPr>
  </w:style>
  <w:style w:type="character" w:styleId="Hyperlink">
    <w:name w:val="Hyperlink"/>
    <w:unhideWhenUsed/>
    <w:rsid w:val="00392D11"/>
    <w:rPr>
      <w:b/>
      <w:bCs w:val="0"/>
      <w:i/>
      <w:iCs w:val="0"/>
      <w:color w:val="3464BA"/>
      <w:u w:val="dotted" w:color="3464BA"/>
      <w:vertAlign w:val="baseline"/>
    </w:rPr>
  </w:style>
  <w:style w:type="character" w:styleId="FollowedHyperlink">
    <w:name w:val="FollowedHyperlink"/>
    <w:uiPriority w:val="99"/>
    <w:unhideWhenUsed/>
    <w:rsid w:val="00392D11"/>
    <w:rPr>
      <w:color w:val="800080"/>
      <w:u w:val="single"/>
    </w:rPr>
  </w:style>
  <w:style w:type="paragraph" w:styleId="TOC1">
    <w:name w:val="toc 1"/>
    <w:basedOn w:val="a0"/>
    <w:next w:val="a0"/>
    <w:autoRedefine/>
    <w:unhideWhenUsed/>
    <w:rsid w:val="00392D11"/>
    <w:pPr>
      <w:autoSpaceDE w:val="0"/>
      <w:autoSpaceDN w:val="0"/>
    </w:pPr>
    <w:rPr>
      <w:rFonts w:ascii="Times New Roman" w:hAnsi="Times New Roman"/>
      <w:b/>
      <w:bCs/>
      <w:sz w:val="24"/>
      <w:szCs w:val="24"/>
    </w:rPr>
  </w:style>
  <w:style w:type="paragraph" w:styleId="TOC2">
    <w:name w:val="toc 2"/>
    <w:basedOn w:val="a0"/>
    <w:next w:val="a0"/>
    <w:autoRedefine/>
    <w:unhideWhenUsed/>
    <w:rsid w:val="00392D11"/>
    <w:pPr>
      <w:ind w:left="240"/>
    </w:pPr>
    <w:rPr>
      <w:rFonts w:ascii="Times New Roman" w:hAnsi="Times New Roman"/>
      <w:sz w:val="24"/>
      <w:szCs w:val="24"/>
      <w:lang w:eastAsia="he-IL"/>
    </w:rPr>
  </w:style>
  <w:style w:type="paragraph" w:styleId="TOC3">
    <w:name w:val="toc 3"/>
    <w:basedOn w:val="a0"/>
    <w:next w:val="a0"/>
    <w:autoRedefine/>
    <w:unhideWhenUsed/>
    <w:rsid w:val="00392D11"/>
    <w:pPr>
      <w:ind w:left="480"/>
    </w:pPr>
    <w:rPr>
      <w:rFonts w:ascii="Times New Roman" w:hAnsi="Times New Roman"/>
      <w:sz w:val="24"/>
      <w:szCs w:val="24"/>
      <w:lang w:eastAsia="he-IL"/>
    </w:rPr>
  </w:style>
  <w:style w:type="paragraph" w:styleId="ab">
    <w:name w:val="annotation text"/>
    <w:basedOn w:val="a0"/>
    <w:link w:val="ac"/>
    <w:unhideWhenUsed/>
    <w:rsid w:val="00392D11"/>
    <w:pPr>
      <w:autoSpaceDE w:val="0"/>
      <w:autoSpaceDN w:val="0"/>
    </w:pPr>
    <w:rPr>
      <w:rFonts w:ascii="Times New Roman" w:hAnsi="Times New Roman" w:cs="Times New Roman"/>
      <w:sz w:val="20"/>
      <w:szCs w:val="20"/>
    </w:rPr>
  </w:style>
  <w:style w:type="character" w:customStyle="1" w:styleId="ac">
    <w:name w:val="טקסט הערה תו"/>
    <w:basedOn w:val="a1"/>
    <w:link w:val="ab"/>
    <w:rsid w:val="00392D11"/>
    <w:rPr>
      <w:rFonts w:ascii="Times New Roman" w:eastAsia="Times New Roman" w:hAnsi="Times New Roman" w:cs="Times New Roman"/>
      <w:sz w:val="20"/>
      <w:szCs w:val="20"/>
    </w:rPr>
  </w:style>
  <w:style w:type="paragraph" w:styleId="ad">
    <w:name w:val="Body Text"/>
    <w:basedOn w:val="a0"/>
    <w:link w:val="ae"/>
    <w:unhideWhenUsed/>
    <w:rsid w:val="00392D11"/>
    <w:pPr>
      <w:autoSpaceDE w:val="0"/>
      <w:autoSpaceDN w:val="0"/>
    </w:pPr>
    <w:rPr>
      <w:rFonts w:ascii="Times New Roman" w:hAnsi="Times New Roman" w:cs="Times New Roman"/>
      <w:sz w:val="24"/>
      <w:szCs w:val="24"/>
    </w:rPr>
  </w:style>
  <w:style w:type="character" w:customStyle="1" w:styleId="ae">
    <w:name w:val="גוף טקסט תו"/>
    <w:basedOn w:val="a1"/>
    <w:link w:val="ad"/>
    <w:rsid w:val="00392D11"/>
    <w:rPr>
      <w:rFonts w:ascii="Times New Roman" w:eastAsia="Times New Roman" w:hAnsi="Times New Roman" w:cs="Times New Roman"/>
      <w:sz w:val="24"/>
      <w:szCs w:val="24"/>
    </w:rPr>
  </w:style>
  <w:style w:type="paragraph" w:styleId="af">
    <w:name w:val="Subtitle"/>
    <w:basedOn w:val="a0"/>
    <w:link w:val="af0"/>
    <w:qFormat/>
    <w:rsid w:val="00392D11"/>
    <w:pPr>
      <w:autoSpaceDE w:val="0"/>
      <w:autoSpaceDN w:val="0"/>
      <w:spacing w:after="60"/>
      <w:jc w:val="center"/>
      <w:outlineLvl w:val="1"/>
    </w:pPr>
    <w:rPr>
      <w:rFonts w:ascii="Arial" w:hAnsi="Arial" w:cs="Times New Roman"/>
      <w:sz w:val="24"/>
      <w:szCs w:val="24"/>
    </w:rPr>
  </w:style>
  <w:style w:type="character" w:customStyle="1" w:styleId="af0">
    <w:name w:val="כותרת משנה תו"/>
    <w:basedOn w:val="a1"/>
    <w:link w:val="af"/>
    <w:rsid w:val="00392D11"/>
    <w:rPr>
      <w:rFonts w:ascii="Arial" w:eastAsia="Times New Roman" w:hAnsi="Arial" w:cs="Times New Roman"/>
      <w:sz w:val="24"/>
      <w:szCs w:val="24"/>
    </w:rPr>
  </w:style>
  <w:style w:type="paragraph" w:styleId="af1">
    <w:name w:val="Date"/>
    <w:basedOn w:val="a0"/>
    <w:next w:val="a0"/>
    <w:link w:val="af2"/>
    <w:unhideWhenUsed/>
    <w:rsid w:val="00392D11"/>
    <w:pPr>
      <w:snapToGrid w:val="0"/>
    </w:pPr>
    <w:rPr>
      <w:rFonts w:ascii="Times New Roman" w:hAnsi="Times New Roman" w:cs="Times New Roman"/>
      <w:sz w:val="20"/>
      <w:szCs w:val="24"/>
      <w:lang w:eastAsia="he-IL"/>
    </w:rPr>
  </w:style>
  <w:style w:type="character" w:customStyle="1" w:styleId="af2">
    <w:name w:val="תאריך תו"/>
    <w:basedOn w:val="a1"/>
    <w:link w:val="af1"/>
    <w:rsid w:val="00392D11"/>
    <w:rPr>
      <w:rFonts w:ascii="Times New Roman" w:eastAsia="Times New Roman" w:hAnsi="Times New Roman" w:cs="Times New Roman"/>
      <w:sz w:val="20"/>
      <w:szCs w:val="24"/>
      <w:lang w:eastAsia="he-IL"/>
    </w:rPr>
  </w:style>
  <w:style w:type="paragraph" w:styleId="af3">
    <w:name w:val="Block Text"/>
    <w:basedOn w:val="a0"/>
    <w:unhideWhenUsed/>
    <w:rsid w:val="00392D11"/>
    <w:pPr>
      <w:keepLines/>
      <w:widowControl w:val="0"/>
      <w:ind w:left="720"/>
      <w:jc w:val="both"/>
    </w:pPr>
    <w:rPr>
      <w:rFonts w:ascii="Times New Roman" w:hAnsi="Times New Roman"/>
      <w:sz w:val="24"/>
      <w:szCs w:val="24"/>
    </w:rPr>
  </w:style>
  <w:style w:type="paragraph" w:styleId="af4">
    <w:name w:val="annotation subject"/>
    <w:basedOn w:val="ab"/>
    <w:next w:val="ab"/>
    <w:link w:val="af5"/>
    <w:unhideWhenUsed/>
    <w:rsid w:val="00392D11"/>
    <w:rPr>
      <w:b/>
      <w:bCs/>
    </w:rPr>
  </w:style>
  <w:style w:type="character" w:customStyle="1" w:styleId="af5">
    <w:name w:val="נושא הערה תו"/>
    <w:basedOn w:val="ac"/>
    <w:link w:val="af4"/>
    <w:rsid w:val="00392D11"/>
    <w:rPr>
      <w:b/>
      <w:bCs/>
    </w:rPr>
  </w:style>
  <w:style w:type="paragraph" w:customStyle="1" w:styleId="11">
    <w:name w:val="סגנון1"/>
    <w:basedOn w:val="a0"/>
    <w:rsid w:val="00392D11"/>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
    <w:name w:val="כותרת 16"/>
    <w:basedOn w:val="11"/>
    <w:rsid w:val="00392D11"/>
    <w:pPr>
      <w:jc w:val="center"/>
    </w:pPr>
    <w:rPr>
      <w:b/>
      <w:bCs/>
      <w:szCs w:val="32"/>
    </w:rPr>
  </w:style>
  <w:style w:type="paragraph" w:customStyle="1" w:styleId="af6">
    <w:name w:val="כותרת נושא"/>
    <w:basedOn w:val="af"/>
    <w:rsid w:val="00392D11"/>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392D11"/>
    <w:pPr>
      <w:keepLines/>
      <w:bidi/>
      <w:spacing w:before="120" w:after="0" w:line="240" w:lineRule="auto"/>
      <w:jc w:val="both"/>
    </w:pPr>
    <w:rPr>
      <w:rFonts w:ascii="Times New Roman" w:eastAsia="Times New Roman" w:hAnsi="Times New Roman" w:cs="David"/>
    </w:rPr>
  </w:style>
  <w:style w:type="paragraph" w:customStyle="1" w:styleId="a">
    <w:name w:val="כותרת סעיף"/>
    <w:basedOn w:val="a0"/>
    <w:rsid w:val="00392D11"/>
    <w:pPr>
      <w:numPr>
        <w:numId w:val="1"/>
      </w:numPr>
      <w:spacing w:before="240" w:line="360" w:lineRule="auto"/>
      <w:jc w:val="both"/>
    </w:pPr>
    <w:rPr>
      <w:rFonts w:ascii="Arial" w:hAnsi="Arial" w:cs="Arial"/>
      <w:b/>
      <w:bCs/>
      <w:color w:val="1B3461"/>
    </w:rPr>
  </w:style>
  <w:style w:type="character" w:styleId="af7">
    <w:name w:val="annotation reference"/>
    <w:unhideWhenUsed/>
    <w:rsid w:val="00392D11"/>
    <w:rPr>
      <w:sz w:val="16"/>
      <w:szCs w:val="16"/>
    </w:rPr>
  </w:style>
  <w:style w:type="paragraph" w:customStyle="1" w:styleId="af8">
    <w:name w:val="טקסט סעיף תו תו תו תו"/>
    <w:basedOn w:val="a0"/>
    <w:rsid w:val="00392D11"/>
    <w:pPr>
      <w:tabs>
        <w:tab w:val="num" w:pos="1107"/>
      </w:tabs>
      <w:spacing w:line="360" w:lineRule="auto"/>
      <w:ind w:left="1107" w:hanging="567"/>
      <w:jc w:val="both"/>
    </w:pPr>
    <w:rPr>
      <w:rFonts w:ascii="Arial" w:hAnsi="Arial" w:cs="Times New Roman"/>
    </w:rPr>
  </w:style>
  <w:style w:type="paragraph" w:customStyle="1" w:styleId="af9">
    <w:name w:val="תת סעיף"/>
    <w:basedOn w:val="a0"/>
    <w:rsid w:val="00392D11"/>
    <w:pPr>
      <w:tabs>
        <w:tab w:val="num" w:pos="1931"/>
      </w:tabs>
      <w:spacing w:line="360" w:lineRule="auto"/>
      <w:ind w:left="1931" w:hanging="851"/>
      <w:jc w:val="both"/>
    </w:pPr>
    <w:rPr>
      <w:rFonts w:ascii="Times New Roman" w:hAnsi="Times New Roman" w:cs="Arial"/>
    </w:rPr>
  </w:style>
  <w:style w:type="paragraph" w:customStyle="1" w:styleId="12">
    <w:name w:val="תת סעיף1"/>
    <w:basedOn w:val="af9"/>
    <w:rsid w:val="00392D11"/>
    <w:pPr>
      <w:tabs>
        <w:tab w:val="clear" w:pos="1931"/>
        <w:tab w:val="num" w:pos="2835"/>
      </w:tabs>
      <w:ind w:left="2835" w:hanging="850"/>
    </w:pPr>
  </w:style>
  <w:style w:type="paragraph" w:styleId="afa">
    <w:name w:val="List Paragraph"/>
    <w:basedOn w:val="a0"/>
    <w:link w:val="afb"/>
    <w:uiPriority w:val="99"/>
    <w:qFormat/>
    <w:rsid w:val="00392D11"/>
    <w:pPr>
      <w:ind w:left="720"/>
      <w:contextualSpacing/>
    </w:pPr>
    <w:rPr>
      <w:rFonts w:ascii="Times New Roman" w:hAnsi="Times New Roman"/>
      <w:sz w:val="24"/>
      <w:szCs w:val="24"/>
    </w:rPr>
  </w:style>
  <w:style w:type="character" w:customStyle="1" w:styleId="afb">
    <w:name w:val="פיסקת רשימה תו"/>
    <w:basedOn w:val="a1"/>
    <w:link w:val="afa"/>
    <w:uiPriority w:val="99"/>
    <w:rsid w:val="00392D11"/>
    <w:rPr>
      <w:rFonts w:ascii="Times New Roman" w:eastAsia="Times New Roman" w:hAnsi="Times New Roman" w:cs="David"/>
      <w:sz w:val="24"/>
      <w:szCs w:val="24"/>
    </w:rPr>
  </w:style>
  <w:style w:type="table" w:styleId="afc">
    <w:name w:val="Table Grid"/>
    <w:basedOn w:val="a2"/>
    <w:rsid w:val="00392D1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tl.gov.il/laws/btlLaws.aspx?lawid=346329"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2014-10-21T12:35:27+00:00</CareUpdateDate>
    <MailType xmlns="c41a857b-356f-4aae-bddb-d11239d91bf5">דואר יוצא</MailType>
    <Cases xmlns="c41a857b-356f-4aae-bddb-d11239d91bf5" xsi:nil="true"/>
    <ShareWith xmlns="c41a857b-356f-4aae-bddb-d11239d91bf5">
      <UserInfo>
        <DisplayName>חן הירש</DisplayName>
        <AccountId>2770</AccountId>
        <AccountType/>
      </UserInfo>
    </ShareWith>
    <IsEmptyResponsibleString xmlns="c41a857b-356f-4aae-bddb-d11239d91bf5">true</IsEmptyResponsibleString>
    <SenderName xmlns="c41a857b-356f-4aae-bddb-d11239d91bf5">עדינה אסייג</SenderName>
    <ReceiptDocDate xmlns="c41a857b-356f-4aae-bddb-d11239d91bf5">2014-10-20T22:00:00+00:00</ReceiptDocDate>
    <TreatmentTypeStatus xmlns="c41a857b-356f-4aae-bddb-d11239d91bf5">6</TreatmentTypeStatus>
    <ShareWithText xmlns="c41a857b-356f-4aae-bddb-d11239d91bf5">חן הירש</ShareWithText>
    <TiedsDoc xmlns="c41a857b-356f-4aae-bddb-d11239d91bf5" xsi:nil="true"/>
    <RecipientTitle xmlns="c41a857b-356f-4aae-bddb-d11239d91bf5">יצחק כרמלי</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832e0c23-b3ad-40c1-83ad-e6f8594a2bcf</CustomGuid>
    <support xmlns="c41a857b-356f-4aae-bddb-d11239d91bf5">14-MA50D1-2-942</support>
    <DocDate xmlns="c41a857b-356f-4aae-bddb-d11239d91bf5">2014-10-20T22:00:00+00:00</DocDate>
    <TikId xmlns="c41a857b-356f-4aae-bddb-d11239d91bf5" xsi:nil="true"/>
    <ReceiptMethodDoc xmlns="c41a857b-356f-4aae-bddb-d11239d91bf5">9</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E54A67-C295-49DE-B836-146E0CE20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4.xml><?xml version="1.0" encoding="utf-8"?>
<ds:datastoreItem xmlns:ds="http://schemas.openxmlformats.org/officeDocument/2006/customXml" ds:itemID="{D82B3DA8-9136-448A-AE53-2B0C7A6D7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38</Pages>
  <Words>9970</Words>
  <Characters>49855</Characters>
  <Application>Microsoft Office Word</Application>
  <DocSecurity>0</DocSecurity>
  <Lines>415</Lines>
  <Paragraphs>119</Paragraphs>
  <ScaleCrop>false</ScaleCrop>
  <Company>Shaam Information Systems</Company>
  <LinksUpToDate>false</LinksUpToDate>
  <CharactersWithSpaces>59706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מכרז514</dc:title>
  <dc:creator>mr52</dc:creator>
  <dc:description/>
  <cp:lastModifiedBy>AdinaAs</cp:lastModifiedBy>
  <cp:revision>24</cp:revision>
  <dcterms:created xsi:type="dcterms:W3CDTF">2011-09-07T07:19:00Z</dcterms:created>
  <dcterms:modified xsi:type="dcterms:W3CDTF">2014-10-22T08:08:00Z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